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C3CD" w14:textId="0EBC0891" w:rsidR="008A0C0F" w:rsidRPr="00646989" w:rsidRDefault="008A0C0F" w:rsidP="00646989">
      <w:pPr>
        <w:pStyle w:val="Heading1"/>
      </w:pPr>
      <w:r w:rsidRPr="00646989">
        <w:t xml:space="preserve">Environmental Checklists for </w:t>
      </w:r>
      <w:r w:rsidR="00380B10" w:rsidRPr="00646989">
        <w:t>children</w:t>
      </w:r>
      <w:r w:rsidR="00B84E70" w:rsidRPr="00646989">
        <w:t xml:space="preserve"> </w:t>
      </w:r>
      <w:r w:rsidRPr="00646989">
        <w:t>with additional Social Emotional and Mental Health (SEMH) needs</w:t>
      </w:r>
    </w:p>
    <w:p w14:paraId="09D02205" w14:textId="35FA8D99" w:rsidR="00FB76BF" w:rsidRPr="006C3307" w:rsidRDefault="00F27617" w:rsidP="00FB76BF">
      <w:pPr>
        <w:rPr>
          <w:bCs/>
          <w:sz w:val="18"/>
          <w:szCs w:val="18"/>
        </w:rPr>
      </w:pPr>
      <w:r w:rsidRPr="006C3307">
        <w:rPr>
          <w:bCs/>
          <w:sz w:val="18"/>
          <w:szCs w:val="18"/>
        </w:rPr>
        <w:tab/>
      </w:r>
      <w:r w:rsidRPr="006C3307">
        <w:rPr>
          <w:bCs/>
          <w:sz w:val="18"/>
          <w:szCs w:val="18"/>
        </w:rPr>
        <w:tab/>
      </w:r>
      <w:r w:rsidRPr="006C3307">
        <w:rPr>
          <w:bCs/>
          <w:sz w:val="18"/>
          <w:szCs w:val="18"/>
        </w:rPr>
        <w:tab/>
      </w:r>
      <w:r w:rsidRPr="006C3307">
        <w:rPr>
          <w:bCs/>
          <w:sz w:val="18"/>
          <w:szCs w:val="18"/>
        </w:rPr>
        <w:tab/>
      </w:r>
      <w:r w:rsidRPr="006C3307">
        <w:rPr>
          <w:bCs/>
          <w:sz w:val="18"/>
          <w:szCs w:val="18"/>
        </w:rPr>
        <w:tab/>
      </w:r>
      <w:r w:rsidR="0040049C" w:rsidRPr="006C3307">
        <w:rPr>
          <w:b/>
          <w:sz w:val="18"/>
          <w:szCs w:val="18"/>
        </w:rPr>
        <w:t xml:space="preserve"> </w:t>
      </w:r>
    </w:p>
    <w:p w14:paraId="620CC57A" w14:textId="1F00C0B9" w:rsidR="00CB4CC8" w:rsidRPr="00CB4CC8" w:rsidRDefault="00930D1F" w:rsidP="00A4792E">
      <w:pPr>
        <w:jc w:val="center"/>
        <w:rPr>
          <w:sz w:val="18"/>
          <w:szCs w:val="18"/>
        </w:rPr>
      </w:pPr>
      <w:r w:rsidRPr="006C3307">
        <w:rPr>
          <w:sz w:val="18"/>
          <w:szCs w:val="18"/>
        </w:rPr>
        <w:t>This checklist is designed to help you examine the context in which behaviour occurs. Only those statements which apply to your setting need to be considered. Many of the questions could be answered during a visit of the setting.</w:t>
      </w:r>
    </w:p>
    <w:tbl>
      <w:tblPr>
        <w:tblStyle w:val="TableGrid"/>
        <w:tblpPr w:leftFromText="180" w:rightFromText="180" w:vertAnchor="page" w:horzAnchor="margin" w:tblpY="2641"/>
        <w:tblW w:w="16297" w:type="dxa"/>
        <w:tblLayout w:type="fixed"/>
        <w:tblLook w:val="04A0" w:firstRow="1" w:lastRow="0" w:firstColumn="1" w:lastColumn="0" w:noHBand="0" w:noVBand="1"/>
      </w:tblPr>
      <w:tblGrid>
        <w:gridCol w:w="5949"/>
        <w:gridCol w:w="1134"/>
        <w:gridCol w:w="850"/>
        <w:gridCol w:w="1134"/>
        <w:gridCol w:w="993"/>
        <w:gridCol w:w="6237"/>
      </w:tblGrid>
      <w:tr w:rsidR="00353C8D" w14:paraId="364C91C0" w14:textId="77777777" w:rsidTr="004D0258">
        <w:tc>
          <w:tcPr>
            <w:tcW w:w="5949" w:type="dxa"/>
            <w:shd w:val="clear" w:color="auto" w:fill="C5E0B3" w:themeFill="accent6" w:themeFillTint="66"/>
          </w:tcPr>
          <w:p w14:paraId="3044BC59" w14:textId="16A209F0" w:rsidR="00353C8D" w:rsidRPr="004D0258" w:rsidRDefault="004D0258" w:rsidP="00353C8D">
            <w:pPr>
              <w:rPr>
                <w:b/>
                <w:bCs/>
                <w:sz w:val="18"/>
                <w:szCs w:val="18"/>
              </w:rPr>
            </w:pPr>
            <w:r>
              <w:rPr>
                <w:b/>
                <w:bCs/>
                <w:sz w:val="18"/>
                <w:szCs w:val="18"/>
              </w:rPr>
              <w:t xml:space="preserve">The Physical </w:t>
            </w:r>
            <w:r w:rsidR="002F2918" w:rsidRPr="004D0258">
              <w:rPr>
                <w:b/>
                <w:bCs/>
                <w:sz w:val="18"/>
                <w:szCs w:val="18"/>
              </w:rPr>
              <w:t>Environment:</w:t>
            </w:r>
          </w:p>
        </w:tc>
        <w:tc>
          <w:tcPr>
            <w:tcW w:w="1134" w:type="dxa"/>
          </w:tcPr>
          <w:p w14:paraId="57FA6757" w14:textId="40F91320" w:rsidR="00353C8D" w:rsidRPr="00A4792E" w:rsidRDefault="006C3307" w:rsidP="006C3307">
            <w:pPr>
              <w:jc w:val="center"/>
              <w:rPr>
                <w:i/>
                <w:iCs/>
                <w:sz w:val="18"/>
                <w:szCs w:val="18"/>
              </w:rPr>
            </w:pPr>
            <w:r w:rsidRPr="00A4792E">
              <w:rPr>
                <w:i/>
                <w:iCs/>
                <w:sz w:val="18"/>
                <w:szCs w:val="18"/>
              </w:rPr>
              <w:t>Strongly Agree</w:t>
            </w:r>
          </w:p>
        </w:tc>
        <w:tc>
          <w:tcPr>
            <w:tcW w:w="850" w:type="dxa"/>
          </w:tcPr>
          <w:p w14:paraId="3C5B599C" w14:textId="3E0B1790" w:rsidR="00353C8D" w:rsidRPr="00A4792E" w:rsidRDefault="006C3307" w:rsidP="006C3307">
            <w:pPr>
              <w:jc w:val="center"/>
              <w:rPr>
                <w:i/>
                <w:iCs/>
                <w:sz w:val="18"/>
                <w:szCs w:val="18"/>
              </w:rPr>
            </w:pPr>
            <w:r w:rsidRPr="00A4792E">
              <w:rPr>
                <w:i/>
                <w:iCs/>
                <w:sz w:val="18"/>
                <w:szCs w:val="18"/>
              </w:rPr>
              <w:t>Agree</w:t>
            </w:r>
          </w:p>
        </w:tc>
        <w:tc>
          <w:tcPr>
            <w:tcW w:w="1134" w:type="dxa"/>
          </w:tcPr>
          <w:p w14:paraId="178989D2" w14:textId="0CCDFCEC" w:rsidR="00353C8D" w:rsidRPr="00A4792E" w:rsidRDefault="00B84E70" w:rsidP="006C3307">
            <w:pPr>
              <w:jc w:val="center"/>
              <w:rPr>
                <w:i/>
                <w:iCs/>
                <w:sz w:val="18"/>
                <w:szCs w:val="18"/>
              </w:rPr>
            </w:pPr>
            <w:r w:rsidRPr="00A4792E">
              <w:rPr>
                <w:i/>
                <w:iCs/>
                <w:sz w:val="18"/>
                <w:szCs w:val="18"/>
              </w:rPr>
              <w:t xml:space="preserve">Somewhat </w:t>
            </w:r>
          </w:p>
        </w:tc>
        <w:tc>
          <w:tcPr>
            <w:tcW w:w="993" w:type="dxa"/>
          </w:tcPr>
          <w:p w14:paraId="1278F018" w14:textId="2DE7D6D5" w:rsidR="00353C8D" w:rsidRPr="00A4792E" w:rsidRDefault="00C761C3" w:rsidP="006C3307">
            <w:pPr>
              <w:jc w:val="center"/>
              <w:rPr>
                <w:i/>
                <w:iCs/>
                <w:sz w:val="18"/>
                <w:szCs w:val="18"/>
              </w:rPr>
            </w:pPr>
            <w:r w:rsidRPr="00A4792E">
              <w:rPr>
                <w:i/>
                <w:iCs/>
                <w:sz w:val="18"/>
                <w:szCs w:val="18"/>
              </w:rPr>
              <w:t>Disagree</w:t>
            </w:r>
          </w:p>
        </w:tc>
        <w:tc>
          <w:tcPr>
            <w:tcW w:w="6237" w:type="dxa"/>
          </w:tcPr>
          <w:p w14:paraId="449F820A" w14:textId="2726314C" w:rsidR="00353C8D" w:rsidRPr="00A4792E" w:rsidRDefault="00353C8D" w:rsidP="006C3307">
            <w:pPr>
              <w:jc w:val="center"/>
              <w:rPr>
                <w:i/>
                <w:iCs/>
                <w:sz w:val="18"/>
                <w:szCs w:val="18"/>
              </w:rPr>
            </w:pPr>
            <w:r w:rsidRPr="00A4792E">
              <w:rPr>
                <w:i/>
                <w:iCs/>
                <w:sz w:val="18"/>
                <w:szCs w:val="18"/>
              </w:rPr>
              <w:t>Comments</w:t>
            </w:r>
          </w:p>
        </w:tc>
      </w:tr>
      <w:tr w:rsidR="00353C8D" w14:paraId="72FACD8A" w14:textId="77777777" w:rsidTr="00C761C3">
        <w:tc>
          <w:tcPr>
            <w:tcW w:w="5949" w:type="dxa"/>
          </w:tcPr>
          <w:p w14:paraId="32803D9B" w14:textId="77777777" w:rsidR="00353C8D" w:rsidRDefault="00353C8D" w:rsidP="00353C8D">
            <w:pPr>
              <w:spacing w:line="276" w:lineRule="auto"/>
              <w:rPr>
                <w:sz w:val="18"/>
                <w:szCs w:val="18"/>
              </w:rPr>
            </w:pPr>
            <w:r w:rsidRPr="00930D1F">
              <w:rPr>
                <w:sz w:val="18"/>
                <w:szCs w:val="18"/>
              </w:rPr>
              <w:t xml:space="preserve">The classroom is attractive and inviting </w:t>
            </w:r>
          </w:p>
          <w:p w14:paraId="7CC82864" w14:textId="77777777" w:rsidR="00353C8D" w:rsidRPr="00930D1F" w:rsidRDefault="00353C8D" w:rsidP="00353C8D">
            <w:pPr>
              <w:spacing w:line="276" w:lineRule="auto"/>
              <w:rPr>
                <w:sz w:val="18"/>
                <w:szCs w:val="18"/>
              </w:rPr>
            </w:pPr>
          </w:p>
        </w:tc>
        <w:tc>
          <w:tcPr>
            <w:tcW w:w="1134" w:type="dxa"/>
          </w:tcPr>
          <w:p w14:paraId="25C2704D" w14:textId="77777777" w:rsidR="00353C8D" w:rsidRDefault="00353C8D" w:rsidP="00353C8D">
            <w:pPr>
              <w:rPr>
                <w:sz w:val="22"/>
                <w:szCs w:val="22"/>
              </w:rPr>
            </w:pPr>
          </w:p>
        </w:tc>
        <w:tc>
          <w:tcPr>
            <w:tcW w:w="850" w:type="dxa"/>
          </w:tcPr>
          <w:p w14:paraId="2F5B0A13" w14:textId="77777777" w:rsidR="00353C8D" w:rsidRDefault="00353C8D" w:rsidP="00353C8D">
            <w:pPr>
              <w:rPr>
                <w:sz w:val="22"/>
                <w:szCs w:val="22"/>
              </w:rPr>
            </w:pPr>
          </w:p>
        </w:tc>
        <w:tc>
          <w:tcPr>
            <w:tcW w:w="1134" w:type="dxa"/>
          </w:tcPr>
          <w:p w14:paraId="529E350C" w14:textId="77777777" w:rsidR="00353C8D" w:rsidRDefault="00353C8D" w:rsidP="00353C8D">
            <w:pPr>
              <w:rPr>
                <w:sz w:val="22"/>
                <w:szCs w:val="22"/>
              </w:rPr>
            </w:pPr>
          </w:p>
        </w:tc>
        <w:tc>
          <w:tcPr>
            <w:tcW w:w="993" w:type="dxa"/>
          </w:tcPr>
          <w:p w14:paraId="1A65E567" w14:textId="77777777" w:rsidR="00353C8D" w:rsidRDefault="00353C8D" w:rsidP="00353C8D">
            <w:pPr>
              <w:rPr>
                <w:sz w:val="22"/>
                <w:szCs w:val="22"/>
              </w:rPr>
            </w:pPr>
          </w:p>
        </w:tc>
        <w:tc>
          <w:tcPr>
            <w:tcW w:w="6237" w:type="dxa"/>
          </w:tcPr>
          <w:p w14:paraId="521E644D" w14:textId="77777777" w:rsidR="00353C8D" w:rsidRDefault="00353C8D" w:rsidP="00353C8D">
            <w:pPr>
              <w:rPr>
                <w:sz w:val="22"/>
                <w:szCs w:val="22"/>
              </w:rPr>
            </w:pPr>
          </w:p>
        </w:tc>
      </w:tr>
      <w:tr w:rsidR="00353C8D" w14:paraId="7CA87FCE" w14:textId="77777777" w:rsidTr="00C761C3">
        <w:tc>
          <w:tcPr>
            <w:tcW w:w="5949" w:type="dxa"/>
          </w:tcPr>
          <w:p w14:paraId="1AAC12BC" w14:textId="55CE5057" w:rsidR="00353C8D" w:rsidRDefault="00B84E70" w:rsidP="00353C8D">
            <w:pPr>
              <w:spacing w:line="276" w:lineRule="auto"/>
              <w:rPr>
                <w:sz w:val="18"/>
                <w:szCs w:val="18"/>
              </w:rPr>
            </w:pPr>
            <w:r>
              <w:rPr>
                <w:sz w:val="18"/>
                <w:szCs w:val="18"/>
              </w:rPr>
              <w:t>The classroom has s</w:t>
            </w:r>
            <w:r w:rsidR="00C761C3">
              <w:rPr>
                <w:sz w:val="18"/>
                <w:szCs w:val="18"/>
              </w:rPr>
              <w:t>ufficient</w:t>
            </w:r>
            <w:r w:rsidR="00353C8D">
              <w:rPr>
                <w:sz w:val="18"/>
                <w:szCs w:val="18"/>
              </w:rPr>
              <w:t xml:space="preserve"> lighting</w:t>
            </w:r>
          </w:p>
          <w:p w14:paraId="5657637A" w14:textId="77777777" w:rsidR="00353C8D" w:rsidRPr="00930D1F" w:rsidRDefault="00353C8D" w:rsidP="00353C8D">
            <w:pPr>
              <w:spacing w:line="276" w:lineRule="auto"/>
              <w:rPr>
                <w:sz w:val="18"/>
                <w:szCs w:val="18"/>
              </w:rPr>
            </w:pPr>
          </w:p>
        </w:tc>
        <w:tc>
          <w:tcPr>
            <w:tcW w:w="1134" w:type="dxa"/>
          </w:tcPr>
          <w:p w14:paraId="71902D76" w14:textId="77777777" w:rsidR="00353C8D" w:rsidRDefault="00353C8D" w:rsidP="00353C8D">
            <w:pPr>
              <w:rPr>
                <w:sz w:val="22"/>
                <w:szCs w:val="22"/>
              </w:rPr>
            </w:pPr>
          </w:p>
        </w:tc>
        <w:tc>
          <w:tcPr>
            <w:tcW w:w="850" w:type="dxa"/>
          </w:tcPr>
          <w:p w14:paraId="432D0885" w14:textId="77777777" w:rsidR="00353C8D" w:rsidRDefault="00353C8D" w:rsidP="00353C8D">
            <w:pPr>
              <w:rPr>
                <w:sz w:val="22"/>
                <w:szCs w:val="22"/>
              </w:rPr>
            </w:pPr>
          </w:p>
        </w:tc>
        <w:tc>
          <w:tcPr>
            <w:tcW w:w="1134" w:type="dxa"/>
          </w:tcPr>
          <w:p w14:paraId="31ACAB83" w14:textId="77777777" w:rsidR="00353C8D" w:rsidRDefault="00353C8D" w:rsidP="00353C8D">
            <w:pPr>
              <w:rPr>
                <w:sz w:val="22"/>
                <w:szCs w:val="22"/>
              </w:rPr>
            </w:pPr>
          </w:p>
        </w:tc>
        <w:tc>
          <w:tcPr>
            <w:tcW w:w="993" w:type="dxa"/>
          </w:tcPr>
          <w:p w14:paraId="483C8839" w14:textId="77777777" w:rsidR="00353C8D" w:rsidRDefault="00353C8D" w:rsidP="00353C8D">
            <w:pPr>
              <w:rPr>
                <w:sz w:val="22"/>
                <w:szCs w:val="22"/>
              </w:rPr>
            </w:pPr>
          </w:p>
        </w:tc>
        <w:tc>
          <w:tcPr>
            <w:tcW w:w="6237" w:type="dxa"/>
          </w:tcPr>
          <w:p w14:paraId="5542BF0F" w14:textId="77777777" w:rsidR="00353C8D" w:rsidRDefault="00353C8D" w:rsidP="00353C8D">
            <w:pPr>
              <w:rPr>
                <w:sz w:val="22"/>
                <w:szCs w:val="22"/>
              </w:rPr>
            </w:pPr>
          </w:p>
        </w:tc>
      </w:tr>
      <w:tr w:rsidR="00353C8D" w14:paraId="79492365" w14:textId="77777777" w:rsidTr="00C761C3">
        <w:tc>
          <w:tcPr>
            <w:tcW w:w="5949" w:type="dxa"/>
          </w:tcPr>
          <w:p w14:paraId="673C0E79" w14:textId="4CF0E433" w:rsidR="00353C8D" w:rsidRDefault="00B84E70" w:rsidP="00353C8D">
            <w:pPr>
              <w:spacing w:line="276" w:lineRule="auto"/>
              <w:rPr>
                <w:sz w:val="18"/>
                <w:szCs w:val="18"/>
              </w:rPr>
            </w:pPr>
            <w:r>
              <w:rPr>
                <w:sz w:val="18"/>
                <w:szCs w:val="18"/>
              </w:rPr>
              <w:t>The classroom is at an a</w:t>
            </w:r>
            <w:r w:rsidR="00353C8D">
              <w:rPr>
                <w:sz w:val="18"/>
                <w:szCs w:val="18"/>
              </w:rPr>
              <w:t>ppropriate temperature</w:t>
            </w:r>
          </w:p>
          <w:p w14:paraId="060435EA" w14:textId="77777777" w:rsidR="00353C8D" w:rsidRPr="00930D1F" w:rsidRDefault="00353C8D" w:rsidP="00353C8D">
            <w:pPr>
              <w:spacing w:line="276" w:lineRule="auto"/>
              <w:rPr>
                <w:sz w:val="18"/>
                <w:szCs w:val="18"/>
              </w:rPr>
            </w:pPr>
          </w:p>
        </w:tc>
        <w:tc>
          <w:tcPr>
            <w:tcW w:w="1134" w:type="dxa"/>
          </w:tcPr>
          <w:p w14:paraId="6A951272" w14:textId="77777777" w:rsidR="00353C8D" w:rsidRDefault="00353C8D" w:rsidP="00353C8D">
            <w:pPr>
              <w:rPr>
                <w:sz w:val="22"/>
                <w:szCs w:val="22"/>
              </w:rPr>
            </w:pPr>
          </w:p>
        </w:tc>
        <w:tc>
          <w:tcPr>
            <w:tcW w:w="850" w:type="dxa"/>
          </w:tcPr>
          <w:p w14:paraId="73F18158" w14:textId="77777777" w:rsidR="00353C8D" w:rsidRDefault="00353C8D" w:rsidP="00353C8D">
            <w:pPr>
              <w:rPr>
                <w:sz w:val="22"/>
                <w:szCs w:val="22"/>
              </w:rPr>
            </w:pPr>
          </w:p>
        </w:tc>
        <w:tc>
          <w:tcPr>
            <w:tcW w:w="1134" w:type="dxa"/>
          </w:tcPr>
          <w:p w14:paraId="12FBF652" w14:textId="77777777" w:rsidR="00353C8D" w:rsidRDefault="00353C8D" w:rsidP="00353C8D">
            <w:pPr>
              <w:rPr>
                <w:sz w:val="22"/>
                <w:szCs w:val="22"/>
              </w:rPr>
            </w:pPr>
          </w:p>
        </w:tc>
        <w:tc>
          <w:tcPr>
            <w:tcW w:w="993" w:type="dxa"/>
          </w:tcPr>
          <w:p w14:paraId="67256A40" w14:textId="77777777" w:rsidR="00353C8D" w:rsidRDefault="00353C8D" w:rsidP="00353C8D">
            <w:pPr>
              <w:rPr>
                <w:sz w:val="22"/>
                <w:szCs w:val="22"/>
              </w:rPr>
            </w:pPr>
          </w:p>
        </w:tc>
        <w:tc>
          <w:tcPr>
            <w:tcW w:w="6237" w:type="dxa"/>
          </w:tcPr>
          <w:p w14:paraId="2169F783" w14:textId="77777777" w:rsidR="00353C8D" w:rsidRDefault="00353C8D" w:rsidP="00353C8D">
            <w:pPr>
              <w:rPr>
                <w:sz w:val="22"/>
                <w:szCs w:val="22"/>
              </w:rPr>
            </w:pPr>
          </w:p>
        </w:tc>
      </w:tr>
      <w:tr w:rsidR="00353C8D" w14:paraId="1A568933" w14:textId="77777777" w:rsidTr="00C761C3">
        <w:tc>
          <w:tcPr>
            <w:tcW w:w="5949" w:type="dxa"/>
          </w:tcPr>
          <w:p w14:paraId="05DFCC7C" w14:textId="082BA0DF" w:rsidR="00353C8D" w:rsidRDefault="00B84E70" w:rsidP="00353C8D">
            <w:pPr>
              <w:spacing w:line="276" w:lineRule="auto"/>
              <w:rPr>
                <w:sz w:val="18"/>
                <w:szCs w:val="18"/>
              </w:rPr>
            </w:pPr>
            <w:r>
              <w:rPr>
                <w:sz w:val="18"/>
                <w:szCs w:val="18"/>
              </w:rPr>
              <w:t>The classroom’s a</w:t>
            </w:r>
            <w:r w:rsidR="00353C8D">
              <w:rPr>
                <w:sz w:val="18"/>
                <w:szCs w:val="18"/>
              </w:rPr>
              <w:t>coustics</w:t>
            </w:r>
            <w:r>
              <w:rPr>
                <w:sz w:val="18"/>
                <w:szCs w:val="18"/>
              </w:rPr>
              <w:t xml:space="preserve"> are</w:t>
            </w:r>
            <w:r w:rsidR="00353C8D">
              <w:rPr>
                <w:sz w:val="18"/>
                <w:szCs w:val="18"/>
              </w:rPr>
              <w:t xml:space="preserve"> </w:t>
            </w:r>
            <w:r>
              <w:rPr>
                <w:sz w:val="18"/>
                <w:szCs w:val="18"/>
              </w:rPr>
              <w:t>tolerable</w:t>
            </w:r>
            <w:r w:rsidR="00353C8D">
              <w:rPr>
                <w:sz w:val="18"/>
                <w:szCs w:val="18"/>
              </w:rPr>
              <w:t xml:space="preserve"> </w:t>
            </w:r>
          </w:p>
          <w:p w14:paraId="75B46F02" w14:textId="77777777" w:rsidR="00353C8D" w:rsidRPr="00930D1F" w:rsidRDefault="00353C8D" w:rsidP="00353C8D">
            <w:pPr>
              <w:spacing w:line="276" w:lineRule="auto"/>
              <w:rPr>
                <w:sz w:val="18"/>
                <w:szCs w:val="18"/>
              </w:rPr>
            </w:pPr>
          </w:p>
        </w:tc>
        <w:tc>
          <w:tcPr>
            <w:tcW w:w="1134" w:type="dxa"/>
          </w:tcPr>
          <w:p w14:paraId="2613A83F" w14:textId="77777777" w:rsidR="00353C8D" w:rsidRDefault="00353C8D" w:rsidP="00353C8D">
            <w:pPr>
              <w:rPr>
                <w:sz w:val="22"/>
                <w:szCs w:val="22"/>
              </w:rPr>
            </w:pPr>
          </w:p>
        </w:tc>
        <w:tc>
          <w:tcPr>
            <w:tcW w:w="850" w:type="dxa"/>
          </w:tcPr>
          <w:p w14:paraId="5B2A50ED" w14:textId="77777777" w:rsidR="00353C8D" w:rsidRDefault="00353C8D" w:rsidP="00353C8D">
            <w:pPr>
              <w:rPr>
                <w:sz w:val="22"/>
                <w:szCs w:val="22"/>
              </w:rPr>
            </w:pPr>
          </w:p>
        </w:tc>
        <w:tc>
          <w:tcPr>
            <w:tcW w:w="1134" w:type="dxa"/>
          </w:tcPr>
          <w:p w14:paraId="016F7E5A" w14:textId="77777777" w:rsidR="00353C8D" w:rsidRDefault="00353C8D" w:rsidP="00353C8D">
            <w:pPr>
              <w:rPr>
                <w:sz w:val="22"/>
                <w:szCs w:val="22"/>
              </w:rPr>
            </w:pPr>
          </w:p>
        </w:tc>
        <w:tc>
          <w:tcPr>
            <w:tcW w:w="993" w:type="dxa"/>
          </w:tcPr>
          <w:p w14:paraId="2D4EE58A" w14:textId="77777777" w:rsidR="00353C8D" w:rsidRDefault="00353C8D" w:rsidP="00353C8D">
            <w:pPr>
              <w:rPr>
                <w:sz w:val="22"/>
                <w:szCs w:val="22"/>
              </w:rPr>
            </w:pPr>
          </w:p>
        </w:tc>
        <w:tc>
          <w:tcPr>
            <w:tcW w:w="6237" w:type="dxa"/>
          </w:tcPr>
          <w:p w14:paraId="46C8A45E" w14:textId="77777777" w:rsidR="00353C8D" w:rsidRDefault="00353C8D" w:rsidP="00353C8D">
            <w:pPr>
              <w:rPr>
                <w:sz w:val="22"/>
                <w:szCs w:val="22"/>
              </w:rPr>
            </w:pPr>
          </w:p>
        </w:tc>
      </w:tr>
      <w:tr w:rsidR="00353C8D" w14:paraId="09D2C828" w14:textId="77777777" w:rsidTr="00C761C3">
        <w:trPr>
          <w:trHeight w:val="227"/>
        </w:trPr>
        <w:tc>
          <w:tcPr>
            <w:tcW w:w="5949" w:type="dxa"/>
          </w:tcPr>
          <w:p w14:paraId="04DA19A3" w14:textId="35857F85" w:rsidR="00353C8D" w:rsidRDefault="00B84E70" w:rsidP="00353C8D">
            <w:pPr>
              <w:spacing w:line="276" w:lineRule="auto"/>
              <w:rPr>
                <w:sz w:val="18"/>
                <w:szCs w:val="18"/>
              </w:rPr>
            </w:pPr>
            <w:r>
              <w:rPr>
                <w:sz w:val="18"/>
                <w:szCs w:val="18"/>
              </w:rPr>
              <w:t>The classroom’s furnitu</w:t>
            </w:r>
            <w:r w:rsidR="00225AF6">
              <w:rPr>
                <w:sz w:val="18"/>
                <w:szCs w:val="18"/>
              </w:rPr>
              <w:t>r</w:t>
            </w:r>
            <w:r>
              <w:rPr>
                <w:sz w:val="18"/>
                <w:szCs w:val="18"/>
              </w:rPr>
              <w:t xml:space="preserve">e and layout </w:t>
            </w:r>
            <w:proofErr w:type="gramStart"/>
            <w:r>
              <w:rPr>
                <w:sz w:val="18"/>
                <w:szCs w:val="18"/>
              </w:rPr>
              <w:t>is</w:t>
            </w:r>
            <w:proofErr w:type="gramEnd"/>
            <w:r>
              <w:rPr>
                <w:sz w:val="18"/>
                <w:szCs w:val="18"/>
              </w:rPr>
              <w:t xml:space="preserve"> </w:t>
            </w:r>
            <w:r w:rsidR="00353C8D">
              <w:rPr>
                <w:sz w:val="18"/>
                <w:szCs w:val="18"/>
              </w:rPr>
              <w:t>arranged to best effect</w:t>
            </w:r>
          </w:p>
          <w:p w14:paraId="3E1626DB" w14:textId="77777777" w:rsidR="00353C8D" w:rsidRPr="00930D1F" w:rsidRDefault="00353C8D" w:rsidP="00353C8D">
            <w:pPr>
              <w:spacing w:line="276" w:lineRule="auto"/>
              <w:rPr>
                <w:sz w:val="18"/>
                <w:szCs w:val="18"/>
              </w:rPr>
            </w:pPr>
          </w:p>
        </w:tc>
        <w:tc>
          <w:tcPr>
            <w:tcW w:w="1134" w:type="dxa"/>
          </w:tcPr>
          <w:p w14:paraId="72DD7294" w14:textId="77777777" w:rsidR="00353C8D" w:rsidRDefault="00353C8D" w:rsidP="00353C8D">
            <w:pPr>
              <w:rPr>
                <w:sz w:val="22"/>
                <w:szCs w:val="22"/>
              </w:rPr>
            </w:pPr>
          </w:p>
        </w:tc>
        <w:tc>
          <w:tcPr>
            <w:tcW w:w="850" w:type="dxa"/>
          </w:tcPr>
          <w:p w14:paraId="34817B7F" w14:textId="77777777" w:rsidR="00353C8D" w:rsidRDefault="00353C8D" w:rsidP="00353C8D">
            <w:pPr>
              <w:rPr>
                <w:sz w:val="22"/>
                <w:szCs w:val="22"/>
              </w:rPr>
            </w:pPr>
          </w:p>
        </w:tc>
        <w:tc>
          <w:tcPr>
            <w:tcW w:w="1134" w:type="dxa"/>
          </w:tcPr>
          <w:p w14:paraId="666B87FB" w14:textId="77777777" w:rsidR="00353C8D" w:rsidRDefault="00353C8D" w:rsidP="00353C8D">
            <w:pPr>
              <w:rPr>
                <w:sz w:val="22"/>
                <w:szCs w:val="22"/>
              </w:rPr>
            </w:pPr>
          </w:p>
        </w:tc>
        <w:tc>
          <w:tcPr>
            <w:tcW w:w="993" w:type="dxa"/>
          </w:tcPr>
          <w:p w14:paraId="464CA803" w14:textId="77777777" w:rsidR="00353C8D" w:rsidRDefault="00353C8D" w:rsidP="00353C8D">
            <w:pPr>
              <w:rPr>
                <w:sz w:val="22"/>
                <w:szCs w:val="22"/>
              </w:rPr>
            </w:pPr>
          </w:p>
        </w:tc>
        <w:tc>
          <w:tcPr>
            <w:tcW w:w="6237" w:type="dxa"/>
          </w:tcPr>
          <w:p w14:paraId="05D6504A" w14:textId="77777777" w:rsidR="00353C8D" w:rsidRDefault="00353C8D" w:rsidP="00353C8D">
            <w:pPr>
              <w:rPr>
                <w:sz w:val="22"/>
                <w:szCs w:val="22"/>
              </w:rPr>
            </w:pPr>
          </w:p>
        </w:tc>
      </w:tr>
      <w:tr w:rsidR="00353C8D" w14:paraId="027E1D3A" w14:textId="77777777" w:rsidTr="00C761C3">
        <w:tc>
          <w:tcPr>
            <w:tcW w:w="5949" w:type="dxa"/>
          </w:tcPr>
          <w:p w14:paraId="3E2B27BA" w14:textId="76291098" w:rsidR="00353C8D" w:rsidRDefault="00353C8D" w:rsidP="00353C8D">
            <w:pPr>
              <w:spacing w:line="276" w:lineRule="auto"/>
              <w:rPr>
                <w:sz w:val="18"/>
                <w:szCs w:val="18"/>
              </w:rPr>
            </w:pPr>
            <w:r w:rsidRPr="00353C8D">
              <w:rPr>
                <w:sz w:val="18"/>
                <w:szCs w:val="18"/>
              </w:rPr>
              <w:t>There is a seating plan which is known by the</w:t>
            </w:r>
            <w:r w:rsidR="006C3307">
              <w:rPr>
                <w:sz w:val="18"/>
                <w:szCs w:val="18"/>
              </w:rPr>
              <w:t xml:space="preserve"> </w:t>
            </w:r>
            <w:r w:rsidR="00B84E70">
              <w:rPr>
                <w:sz w:val="18"/>
                <w:szCs w:val="18"/>
              </w:rPr>
              <w:t>chil</w:t>
            </w:r>
            <w:r w:rsidR="00A130E0">
              <w:rPr>
                <w:sz w:val="18"/>
                <w:szCs w:val="18"/>
              </w:rPr>
              <w:t>d</w:t>
            </w:r>
          </w:p>
          <w:p w14:paraId="416567AD" w14:textId="5DDE8F45" w:rsidR="00353C8D" w:rsidRPr="00930D1F" w:rsidRDefault="00353C8D" w:rsidP="00353C8D">
            <w:pPr>
              <w:spacing w:line="276" w:lineRule="auto"/>
              <w:rPr>
                <w:sz w:val="18"/>
                <w:szCs w:val="18"/>
              </w:rPr>
            </w:pPr>
          </w:p>
        </w:tc>
        <w:tc>
          <w:tcPr>
            <w:tcW w:w="1134" w:type="dxa"/>
          </w:tcPr>
          <w:p w14:paraId="6A473E46" w14:textId="77777777" w:rsidR="00353C8D" w:rsidRDefault="00353C8D" w:rsidP="00353C8D">
            <w:pPr>
              <w:rPr>
                <w:sz w:val="22"/>
                <w:szCs w:val="22"/>
              </w:rPr>
            </w:pPr>
          </w:p>
        </w:tc>
        <w:tc>
          <w:tcPr>
            <w:tcW w:w="850" w:type="dxa"/>
          </w:tcPr>
          <w:p w14:paraId="4A2CE8E2" w14:textId="77777777" w:rsidR="00353C8D" w:rsidRDefault="00353C8D" w:rsidP="00353C8D">
            <w:pPr>
              <w:rPr>
                <w:sz w:val="22"/>
                <w:szCs w:val="22"/>
              </w:rPr>
            </w:pPr>
          </w:p>
        </w:tc>
        <w:tc>
          <w:tcPr>
            <w:tcW w:w="1134" w:type="dxa"/>
          </w:tcPr>
          <w:p w14:paraId="37EEFDB2" w14:textId="77777777" w:rsidR="00353C8D" w:rsidRDefault="00353C8D" w:rsidP="00353C8D">
            <w:pPr>
              <w:rPr>
                <w:sz w:val="22"/>
                <w:szCs w:val="22"/>
              </w:rPr>
            </w:pPr>
          </w:p>
        </w:tc>
        <w:tc>
          <w:tcPr>
            <w:tcW w:w="993" w:type="dxa"/>
          </w:tcPr>
          <w:p w14:paraId="6687561A" w14:textId="77777777" w:rsidR="00353C8D" w:rsidRDefault="00353C8D" w:rsidP="00353C8D">
            <w:pPr>
              <w:rPr>
                <w:sz w:val="22"/>
                <w:szCs w:val="22"/>
              </w:rPr>
            </w:pPr>
          </w:p>
        </w:tc>
        <w:tc>
          <w:tcPr>
            <w:tcW w:w="6237" w:type="dxa"/>
          </w:tcPr>
          <w:p w14:paraId="70FF0560" w14:textId="77777777" w:rsidR="00353C8D" w:rsidRDefault="00353C8D" w:rsidP="00353C8D">
            <w:pPr>
              <w:rPr>
                <w:sz w:val="22"/>
                <w:szCs w:val="22"/>
              </w:rPr>
            </w:pPr>
          </w:p>
        </w:tc>
      </w:tr>
      <w:tr w:rsidR="00353C8D" w14:paraId="6619FF00" w14:textId="77777777" w:rsidTr="00C761C3">
        <w:tc>
          <w:tcPr>
            <w:tcW w:w="5949" w:type="dxa"/>
          </w:tcPr>
          <w:p w14:paraId="546BCBAB" w14:textId="07C98E97" w:rsidR="004912FF" w:rsidRPr="00930D1F" w:rsidRDefault="00B84E70" w:rsidP="00353C8D">
            <w:pPr>
              <w:spacing w:line="276" w:lineRule="auto"/>
              <w:rPr>
                <w:sz w:val="18"/>
                <w:szCs w:val="18"/>
              </w:rPr>
            </w:pPr>
            <w:r>
              <w:rPr>
                <w:sz w:val="18"/>
                <w:szCs w:val="18"/>
              </w:rPr>
              <w:t>There are clearly</w:t>
            </w:r>
            <w:r w:rsidR="00353C8D" w:rsidRPr="00353C8D">
              <w:rPr>
                <w:sz w:val="18"/>
                <w:szCs w:val="18"/>
              </w:rPr>
              <w:t xml:space="preserve"> defined pathways with sufficient space for</w:t>
            </w:r>
            <w:r w:rsidR="006C3307">
              <w:rPr>
                <w:sz w:val="18"/>
                <w:szCs w:val="18"/>
              </w:rPr>
              <w:t xml:space="preserve"> </w:t>
            </w:r>
            <w:r w:rsidR="00353C8D" w:rsidRPr="00353C8D">
              <w:rPr>
                <w:sz w:val="18"/>
                <w:szCs w:val="18"/>
              </w:rPr>
              <w:t>children to move freely between activities</w:t>
            </w:r>
          </w:p>
        </w:tc>
        <w:tc>
          <w:tcPr>
            <w:tcW w:w="1134" w:type="dxa"/>
          </w:tcPr>
          <w:p w14:paraId="46713CEE" w14:textId="77777777" w:rsidR="00353C8D" w:rsidRDefault="00353C8D" w:rsidP="00353C8D">
            <w:pPr>
              <w:rPr>
                <w:sz w:val="22"/>
                <w:szCs w:val="22"/>
              </w:rPr>
            </w:pPr>
          </w:p>
        </w:tc>
        <w:tc>
          <w:tcPr>
            <w:tcW w:w="850" w:type="dxa"/>
          </w:tcPr>
          <w:p w14:paraId="013B6030" w14:textId="77777777" w:rsidR="00353C8D" w:rsidRDefault="00353C8D" w:rsidP="00353C8D">
            <w:pPr>
              <w:rPr>
                <w:sz w:val="22"/>
                <w:szCs w:val="22"/>
              </w:rPr>
            </w:pPr>
          </w:p>
        </w:tc>
        <w:tc>
          <w:tcPr>
            <w:tcW w:w="1134" w:type="dxa"/>
          </w:tcPr>
          <w:p w14:paraId="5DE5D03A" w14:textId="77777777" w:rsidR="00353C8D" w:rsidRDefault="00353C8D" w:rsidP="00353C8D">
            <w:pPr>
              <w:rPr>
                <w:sz w:val="22"/>
                <w:szCs w:val="22"/>
              </w:rPr>
            </w:pPr>
          </w:p>
        </w:tc>
        <w:tc>
          <w:tcPr>
            <w:tcW w:w="993" w:type="dxa"/>
          </w:tcPr>
          <w:p w14:paraId="54722327" w14:textId="77777777" w:rsidR="00353C8D" w:rsidRDefault="00353C8D" w:rsidP="00353C8D">
            <w:pPr>
              <w:rPr>
                <w:sz w:val="22"/>
                <w:szCs w:val="22"/>
              </w:rPr>
            </w:pPr>
          </w:p>
        </w:tc>
        <w:tc>
          <w:tcPr>
            <w:tcW w:w="6237" w:type="dxa"/>
          </w:tcPr>
          <w:p w14:paraId="39BB6B8E" w14:textId="77777777" w:rsidR="00353C8D" w:rsidRDefault="00353C8D" w:rsidP="00353C8D">
            <w:pPr>
              <w:rPr>
                <w:sz w:val="22"/>
                <w:szCs w:val="22"/>
              </w:rPr>
            </w:pPr>
          </w:p>
        </w:tc>
      </w:tr>
      <w:tr w:rsidR="00CB4CC8" w14:paraId="0D2316C7" w14:textId="77777777" w:rsidTr="00A130E0">
        <w:trPr>
          <w:trHeight w:val="411"/>
        </w:trPr>
        <w:tc>
          <w:tcPr>
            <w:tcW w:w="5949" w:type="dxa"/>
            <w:shd w:val="clear" w:color="auto" w:fill="FFE599" w:themeFill="accent4" w:themeFillTint="66"/>
          </w:tcPr>
          <w:p w14:paraId="585B6819" w14:textId="5F6679E8" w:rsidR="00CB4CC8" w:rsidRPr="004D0258" w:rsidRDefault="00CB4CC8" w:rsidP="00CB4CC8">
            <w:pPr>
              <w:spacing w:line="276" w:lineRule="auto"/>
              <w:rPr>
                <w:b/>
                <w:bCs/>
                <w:sz w:val="18"/>
                <w:szCs w:val="18"/>
              </w:rPr>
            </w:pPr>
            <w:r w:rsidRPr="004D0258">
              <w:rPr>
                <w:b/>
                <w:bCs/>
                <w:sz w:val="18"/>
                <w:szCs w:val="18"/>
              </w:rPr>
              <w:t>The Learning Environment:</w:t>
            </w:r>
          </w:p>
        </w:tc>
        <w:tc>
          <w:tcPr>
            <w:tcW w:w="1134" w:type="dxa"/>
          </w:tcPr>
          <w:p w14:paraId="45B55947" w14:textId="797C4A23" w:rsidR="00CB4CC8" w:rsidRPr="00A4792E" w:rsidRDefault="00CB4CC8" w:rsidP="00A130E0">
            <w:pPr>
              <w:jc w:val="center"/>
              <w:rPr>
                <w:i/>
                <w:iCs/>
                <w:sz w:val="22"/>
                <w:szCs w:val="22"/>
              </w:rPr>
            </w:pPr>
            <w:r w:rsidRPr="00A4792E">
              <w:rPr>
                <w:i/>
                <w:iCs/>
                <w:sz w:val="18"/>
                <w:szCs w:val="18"/>
              </w:rPr>
              <w:t>Strongly Agree</w:t>
            </w:r>
          </w:p>
        </w:tc>
        <w:tc>
          <w:tcPr>
            <w:tcW w:w="850" w:type="dxa"/>
          </w:tcPr>
          <w:p w14:paraId="592EDC99" w14:textId="30351A7A" w:rsidR="00CB4CC8" w:rsidRPr="00A4792E" w:rsidRDefault="00CB4CC8" w:rsidP="00A130E0">
            <w:pPr>
              <w:jc w:val="center"/>
              <w:rPr>
                <w:i/>
                <w:iCs/>
                <w:sz w:val="22"/>
                <w:szCs w:val="22"/>
              </w:rPr>
            </w:pPr>
            <w:r w:rsidRPr="00A4792E">
              <w:rPr>
                <w:i/>
                <w:iCs/>
                <w:sz w:val="18"/>
                <w:szCs w:val="18"/>
              </w:rPr>
              <w:t>Agree</w:t>
            </w:r>
          </w:p>
        </w:tc>
        <w:tc>
          <w:tcPr>
            <w:tcW w:w="1134" w:type="dxa"/>
          </w:tcPr>
          <w:p w14:paraId="75D1B152" w14:textId="4463A78D" w:rsidR="00CB4CC8" w:rsidRPr="00A4792E" w:rsidRDefault="00CB4CC8" w:rsidP="00A130E0">
            <w:pPr>
              <w:jc w:val="center"/>
              <w:rPr>
                <w:i/>
                <w:iCs/>
                <w:sz w:val="22"/>
                <w:szCs w:val="22"/>
              </w:rPr>
            </w:pPr>
            <w:r w:rsidRPr="00A4792E">
              <w:rPr>
                <w:i/>
                <w:iCs/>
                <w:sz w:val="18"/>
                <w:szCs w:val="18"/>
              </w:rPr>
              <w:t>Somewhat</w:t>
            </w:r>
          </w:p>
        </w:tc>
        <w:tc>
          <w:tcPr>
            <w:tcW w:w="993" w:type="dxa"/>
          </w:tcPr>
          <w:p w14:paraId="088C8B88" w14:textId="038931AA" w:rsidR="00CB4CC8" w:rsidRPr="00A4792E" w:rsidRDefault="00CB4CC8" w:rsidP="00A130E0">
            <w:pPr>
              <w:jc w:val="center"/>
              <w:rPr>
                <w:i/>
                <w:iCs/>
                <w:sz w:val="22"/>
                <w:szCs w:val="22"/>
              </w:rPr>
            </w:pPr>
            <w:r w:rsidRPr="00A4792E">
              <w:rPr>
                <w:i/>
                <w:iCs/>
                <w:sz w:val="18"/>
                <w:szCs w:val="18"/>
              </w:rPr>
              <w:t>Disagree</w:t>
            </w:r>
          </w:p>
        </w:tc>
        <w:tc>
          <w:tcPr>
            <w:tcW w:w="6237" w:type="dxa"/>
          </w:tcPr>
          <w:p w14:paraId="12D193E3" w14:textId="060AB21C" w:rsidR="00CB4CC8" w:rsidRPr="00A4792E" w:rsidRDefault="00A4792E" w:rsidP="00A4792E">
            <w:pPr>
              <w:jc w:val="center"/>
              <w:rPr>
                <w:b/>
                <w:bCs/>
                <w:i/>
                <w:iCs/>
                <w:sz w:val="22"/>
                <w:szCs w:val="22"/>
              </w:rPr>
            </w:pPr>
            <w:r w:rsidRPr="00A4792E">
              <w:rPr>
                <w:i/>
                <w:iCs/>
                <w:sz w:val="18"/>
                <w:szCs w:val="18"/>
              </w:rPr>
              <w:t>Comments</w:t>
            </w:r>
          </w:p>
        </w:tc>
      </w:tr>
      <w:tr w:rsidR="00CB4CC8" w14:paraId="2F1F78B9" w14:textId="77777777" w:rsidTr="00C761C3">
        <w:tc>
          <w:tcPr>
            <w:tcW w:w="5949" w:type="dxa"/>
          </w:tcPr>
          <w:p w14:paraId="65672919" w14:textId="77777777" w:rsidR="00CB4CC8" w:rsidRDefault="00CB4CC8" w:rsidP="00CB4CC8">
            <w:pPr>
              <w:spacing w:line="276" w:lineRule="auto"/>
              <w:rPr>
                <w:sz w:val="18"/>
                <w:szCs w:val="18"/>
              </w:rPr>
            </w:pPr>
            <w:r w:rsidRPr="00353C8D">
              <w:rPr>
                <w:sz w:val="18"/>
                <w:szCs w:val="18"/>
              </w:rPr>
              <w:t>Routines foster a calm and positive atmosphere</w:t>
            </w:r>
          </w:p>
          <w:p w14:paraId="7C716EA5" w14:textId="77777777" w:rsidR="00CB4CC8" w:rsidRPr="00353C8D" w:rsidRDefault="00CB4CC8" w:rsidP="00CB4CC8">
            <w:pPr>
              <w:spacing w:line="276" w:lineRule="auto"/>
              <w:rPr>
                <w:sz w:val="18"/>
                <w:szCs w:val="18"/>
              </w:rPr>
            </w:pPr>
          </w:p>
        </w:tc>
        <w:tc>
          <w:tcPr>
            <w:tcW w:w="1134" w:type="dxa"/>
          </w:tcPr>
          <w:p w14:paraId="26AEBCE2" w14:textId="77777777" w:rsidR="00CB4CC8" w:rsidRDefault="00CB4CC8" w:rsidP="00CB4CC8">
            <w:pPr>
              <w:rPr>
                <w:sz w:val="22"/>
                <w:szCs w:val="22"/>
              </w:rPr>
            </w:pPr>
          </w:p>
        </w:tc>
        <w:tc>
          <w:tcPr>
            <w:tcW w:w="850" w:type="dxa"/>
          </w:tcPr>
          <w:p w14:paraId="1890F735" w14:textId="77777777" w:rsidR="00CB4CC8" w:rsidRDefault="00CB4CC8" w:rsidP="00CB4CC8">
            <w:pPr>
              <w:rPr>
                <w:sz w:val="22"/>
                <w:szCs w:val="22"/>
              </w:rPr>
            </w:pPr>
          </w:p>
        </w:tc>
        <w:tc>
          <w:tcPr>
            <w:tcW w:w="1134" w:type="dxa"/>
          </w:tcPr>
          <w:p w14:paraId="0C685C36" w14:textId="77777777" w:rsidR="00CB4CC8" w:rsidRDefault="00CB4CC8" w:rsidP="00CB4CC8">
            <w:pPr>
              <w:rPr>
                <w:sz w:val="22"/>
                <w:szCs w:val="22"/>
              </w:rPr>
            </w:pPr>
          </w:p>
        </w:tc>
        <w:tc>
          <w:tcPr>
            <w:tcW w:w="993" w:type="dxa"/>
          </w:tcPr>
          <w:p w14:paraId="1AA640B0" w14:textId="77777777" w:rsidR="00CB4CC8" w:rsidRDefault="00CB4CC8" w:rsidP="00CB4CC8">
            <w:pPr>
              <w:rPr>
                <w:sz w:val="22"/>
                <w:szCs w:val="22"/>
              </w:rPr>
            </w:pPr>
          </w:p>
        </w:tc>
        <w:tc>
          <w:tcPr>
            <w:tcW w:w="6237" w:type="dxa"/>
          </w:tcPr>
          <w:p w14:paraId="770C54D5" w14:textId="77777777" w:rsidR="00CB4CC8" w:rsidRDefault="00CB4CC8" w:rsidP="00CB4CC8">
            <w:pPr>
              <w:rPr>
                <w:sz w:val="22"/>
                <w:szCs w:val="22"/>
              </w:rPr>
            </w:pPr>
          </w:p>
        </w:tc>
      </w:tr>
      <w:tr w:rsidR="00CB4CC8" w14:paraId="3A7C4196" w14:textId="77777777" w:rsidTr="00C761C3">
        <w:tc>
          <w:tcPr>
            <w:tcW w:w="5949" w:type="dxa"/>
          </w:tcPr>
          <w:p w14:paraId="332B1736" w14:textId="73DCFB81" w:rsidR="00CB4CC8" w:rsidRDefault="00CB4CC8" w:rsidP="00CB4CC8">
            <w:pPr>
              <w:spacing w:line="276" w:lineRule="auto"/>
              <w:rPr>
                <w:sz w:val="18"/>
                <w:szCs w:val="18"/>
              </w:rPr>
            </w:pPr>
            <w:r w:rsidRPr="00353C8D">
              <w:rPr>
                <w:sz w:val="18"/>
                <w:szCs w:val="18"/>
              </w:rPr>
              <w:t>Routines encourage</w:t>
            </w:r>
            <w:r w:rsidRPr="002F2918">
              <w:rPr>
                <w:sz w:val="18"/>
                <w:szCs w:val="18"/>
              </w:rPr>
              <w:t xml:space="preserve"> child/young person</w:t>
            </w:r>
            <w:r w:rsidRPr="00353C8D">
              <w:rPr>
                <w:sz w:val="18"/>
                <w:szCs w:val="18"/>
              </w:rPr>
              <w:t xml:space="preserve"> to make choices</w:t>
            </w:r>
          </w:p>
          <w:p w14:paraId="2561CA30" w14:textId="1646BF71" w:rsidR="00CB4CC8" w:rsidRPr="00353C8D" w:rsidRDefault="00CB4CC8" w:rsidP="00CB4CC8">
            <w:pPr>
              <w:spacing w:line="276" w:lineRule="auto"/>
              <w:rPr>
                <w:sz w:val="18"/>
                <w:szCs w:val="18"/>
              </w:rPr>
            </w:pPr>
          </w:p>
        </w:tc>
        <w:tc>
          <w:tcPr>
            <w:tcW w:w="1134" w:type="dxa"/>
          </w:tcPr>
          <w:p w14:paraId="339657C6" w14:textId="77777777" w:rsidR="00CB4CC8" w:rsidRDefault="00CB4CC8" w:rsidP="00CB4CC8">
            <w:pPr>
              <w:rPr>
                <w:sz w:val="22"/>
                <w:szCs w:val="22"/>
              </w:rPr>
            </w:pPr>
          </w:p>
        </w:tc>
        <w:tc>
          <w:tcPr>
            <w:tcW w:w="850" w:type="dxa"/>
          </w:tcPr>
          <w:p w14:paraId="29B21395" w14:textId="77777777" w:rsidR="00CB4CC8" w:rsidRDefault="00CB4CC8" w:rsidP="00CB4CC8">
            <w:pPr>
              <w:rPr>
                <w:sz w:val="22"/>
                <w:szCs w:val="22"/>
              </w:rPr>
            </w:pPr>
          </w:p>
        </w:tc>
        <w:tc>
          <w:tcPr>
            <w:tcW w:w="1134" w:type="dxa"/>
          </w:tcPr>
          <w:p w14:paraId="2FA60E00" w14:textId="77777777" w:rsidR="00CB4CC8" w:rsidRDefault="00CB4CC8" w:rsidP="00CB4CC8">
            <w:pPr>
              <w:rPr>
                <w:sz w:val="22"/>
                <w:szCs w:val="22"/>
              </w:rPr>
            </w:pPr>
          </w:p>
        </w:tc>
        <w:tc>
          <w:tcPr>
            <w:tcW w:w="993" w:type="dxa"/>
          </w:tcPr>
          <w:p w14:paraId="1073EBCC" w14:textId="77777777" w:rsidR="00CB4CC8" w:rsidRDefault="00CB4CC8" w:rsidP="00CB4CC8">
            <w:pPr>
              <w:rPr>
                <w:sz w:val="22"/>
                <w:szCs w:val="22"/>
              </w:rPr>
            </w:pPr>
          </w:p>
        </w:tc>
        <w:tc>
          <w:tcPr>
            <w:tcW w:w="6237" w:type="dxa"/>
          </w:tcPr>
          <w:p w14:paraId="4A29A3C3" w14:textId="77777777" w:rsidR="00CB4CC8" w:rsidRDefault="00CB4CC8" w:rsidP="00CB4CC8">
            <w:pPr>
              <w:rPr>
                <w:sz w:val="22"/>
                <w:szCs w:val="22"/>
              </w:rPr>
            </w:pPr>
          </w:p>
        </w:tc>
      </w:tr>
      <w:tr w:rsidR="00CB4CC8" w14:paraId="0B47B6CE" w14:textId="77777777" w:rsidTr="00C761C3">
        <w:tc>
          <w:tcPr>
            <w:tcW w:w="5949" w:type="dxa"/>
          </w:tcPr>
          <w:p w14:paraId="339C827D" w14:textId="77777777" w:rsidR="00CB4CC8" w:rsidRDefault="00CB4CC8" w:rsidP="00CB4CC8">
            <w:pPr>
              <w:spacing w:line="276" w:lineRule="auto"/>
              <w:rPr>
                <w:sz w:val="18"/>
                <w:szCs w:val="18"/>
              </w:rPr>
            </w:pPr>
            <w:r>
              <w:rPr>
                <w:sz w:val="18"/>
                <w:szCs w:val="18"/>
              </w:rPr>
              <w:t>Quiet area and/or safe space available</w:t>
            </w:r>
          </w:p>
          <w:p w14:paraId="4BECF7D9" w14:textId="0F43B5A7" w:rsidR="00CB4CC8" w:rsidRPr="00353C8D" w:rsidRDefault="00CB4CC8" w:rsidP="00CB4CC8">
            <w:pPr>
              <w:spacing w:line="276" w:lineRule="auto"/>
              <w:rPr>
                <w:sz w:val="18"/>
                <w:szCs w:val="18"/>
              </w:rPr>
            </w:pPr>
          </w:p>
        </w:tc>
        <w:tc>
          <w:tcPr>
            <w:tcW w:w="1134" w:type="dxa"/>
          </w:tcPr>
          <w:p w14:paraId="5CED304C" w14:textId="77777777" w:rsidR="00CB4CC8" w:rsidRDefault="00CB4CC8" w:rsidP="00CB4CC8">
            <w:pPr>
              <w:rPr>
                <w:sz w:val="22"/>
                <w:szCs w:val="22"/>
              </w:rPr>
            </w:pPr>
          </w:p>
        </w:tc>
        <w:tc>
          <w:tcPr>
            <w:tcW w:w="850" w:type="dxa"/>
          </w:tcPr>
          <w:p w14:paraId="1262C61A" w14:textId="77777777" w:rsidR="00CB4CC8" w:rsidRDefault="00CB4CC8" w:rsidP="00CB4CC8">
            <w:pPr>
              <w:rPr>
                <w:sz w:val="22"/>
                <w:szCs w:val="22"/>
              </w:rPr>
            </w:pPr>
          </w:p>
        </w:tc>
        <w:tc>
          <w:tcPr>
            <w:tcW w:w="1134" w:type="dxa"/>
          </w:tcPr>
          <w:p w14:paraId="72569BE6" w14:textId="77777777" w:rsidR="00CB4CC8" w:rsidRDefault="00CB4CC8" w:rsidP="00CB4CC8">
            <w:pPr>
              <w:rPr>
                <w:sz w:val="22"/>
                <w:szCs w:val="22"/>
              </w:rPr>
            </w:pPr>
          </w:p>
        </w:tc>
        <w:tc>
          <w:tcPr>
            <w:tcW w:w="993" w:type="dxa"/>
          </w:tcPr>
          <w:p w14:paraId="7FA7B931" w14:textId="77777777" w:rsidR="00CB4CC8" w:rsidRDefault="00CB4CC8" w:rsidP="00CB4CC8">
            <w:pPr>
              <w:rPr>
                <w:sz w:val="22"/>
                <w:szCs w:val="22"/>
              </w:rPr>
            </w:pPr>
          </w:p>
        </w:tc>
        <w:tc>
          <w:tcPr>
            <w:tcW w:w="6237" w:type="dxa"/>
          </w:tcPr>
          <w:p w14:paraId="607889B4" w14:textId="77777777" w:rsidR="00CB4CC8" w:rsidRDefault="00CB4CC8" w:rsidP="00CB4CC8">
            <w:pPr>
              <w:rPr>
                <w:sz w:val="22"/>
                <w:szCs w:val="22"/>
              </w:rPr>
            </w:pPr>
          </w:p>
        </w:tc>
      </w:tr>
      <w:tr w:rsidR="001B5183" w14:paraId="29A37319" w14:textId="77777777" w:rsidTr="00C761C3">
        <w:tc>
          <w:tcPr>
            <w:tcW w:w="5949" w:type="dxa"/>
          </w:tcPr>
          <w:p w14:paraId="13280BA0" w14:textId="3F8E914D" w:rsidR="001B5183" w:rsidRDefault="001B5183" w:rsidP="00CB4CC8">
            <w:pPr>
              <w:spacing w:line="276" w:lineRule="auto"/>
              <w:rPr>
                <w:sz w:val="18"/>
                <w:szCs w:val="18"/>
              </w:rPr>
            </w:pPr>
            <w:r>
              <w:rPr>
                <w:sz w:val="18"/>
                <w:szCs w:val="18"/>
              </w:rPr>
              <w:t>Frequent access to outdoor provision and</w:t>
            </w:r>
            <w:r w:rsidR="009D4B02">
              <w:rPr>
                <w:sz w:val="18"/>
                <w:szCs w:val="18"/>
              </w:rPr>
              <w:t>/or</w:t>
            </w:r>
            <w:r>
              <w:rPr>
                <w:sz w:val="18"/>
                <w:szCs w:val="18"/>
              </w:rPr>
              <w:t xml:space="preserve"> physical activity (e.g., sensory</w:t>
            </w:r>
            <w:r w:rsidR="00F27AE1">
              <w:rPr>
                <w:sz w:val="18"/>
                <w:szCs w:val="18"/>
              </w:rPr>
              <w:t xml:space="preserve"> circuits</w:t>
            </w:r>
            <w:r>
              <w:rPr>
                <w:sz w:val="18"/>
                <w:szCs w:val="18"/>
              </w:rPr>
              <w:t xml:space="preserve"> and movement breaks) </w:t>
            </w:r>
          </w:p>
        </w:tc>
        <w:tc>
          <w:tcPr>
            <w:tcW w:w="1134" w:type="dxa"/>
          </w:tcPr>
          <w:p w14:paraId="0252C136" w14:textId="77777777" w:rsidR="001B5183" w:rsidRDefault="001B5183" w:rsidP="00CB4CC8">
            <w:pPr>
              <w:rPr>
                <w:sz w:val="22"/>
                <w:szCs w:val="22"/>
              </w:rPr>
            </w:pPr>
          </w:p>
        </w:tc>
        <w:tc>
          <w:tcPr>
            <w:tcW w:w="850" w:type="dxa"/>
          </w:tcPr>
          <w:p w14:paraId="3BCADE0E" w14:textId="77777777" w:rsidR="001B5183" w:rsidRDefault="001B5183" w:rsidP="00CB4CC8">
            <w:pPr>
              <w:rPr>
                <w:sz w:val="22"/>
                <w:szCs w:val="22"/>
              </w:rPr>
            </w:pPr>
          </w:p>
        </w:tc>
        <w:tc>
          <w:tcPr>
            <w:tcW w:w="1134" w:type="dxa"/>
          </w:tcPr>
          <w:p w14:paraId="70B583B8" w14:textId="77777777" w:rsidR="001B5183" w:rsidRDefault="001B5183" w:rsidP="00CB4CC8">
            <w:pPr>
              <w:rPr>
                <w:sz w:val="22"/>
                <w:szCs w:val="22"/>
              </w:rPr>
            </w:pPr>
          </w:p>
        </w:tc>
        <w:tc>
          <w:tcPr>
            <w:tcW w:w="993" w:type="dxa"/>
          </w:tcPr>
          <w:p w14:paraId="7E8B295E" w14:textId="77777777" w:rsidR="001B5183" w:rsidRDefault="001B5183" w:rsidP="00CB4CC8">
            <w:pPr>
              <w:rPr>
                <w:sz w:val="22"/>
                <w:szCs w:val="22"/>
              </w:rPr>
            </w:pPr>
          </w:p>
        </w:tc>
        <w:tc>
          <w:tcPr>
            <w:tcW w:w="6237" w:type="dxa"/>
          </w:tcPr>
          <w:p w14:paraId="3BBF0158" w14:textId="77777777" w:rsidR="001B5183" w:rsidRDefault="001B5183" w:rsidP="00CB4CC8">
            <w:pPr>
              <w:rPr>
                <w:sz w:val="22"/>
                <w:szCs w:val="22"/>
              </w:rPr>
            </w:pPr>
          </w:p>
        </w:tc>
      </w:tr>
      <w:tr w:rsidR="00CB4CC8" w14:paraId="7E8BE1C2" w14:textId="77777777" w:rsidTr="00C761C3">
        <w:tc>
          <w:tcPr>
            <w:tcW w:w="5949" w:type="dxa"/>
          </w:tcPr>
          <w:p w14:paraId="31532D11" w14:textId="20C52114" w:rsidR="00CB4CC8" w:rsidRDefault="00CB4CC8" w:rsidP="00CB4CC8">
            <w:pPr>
              <w:spacing w:line="276" w:lineRule="auto"/>
              <w:rPr>
                <w:sz w:val="18"/>
                <w:szCs w:val="18"/>
              </w:rPr>
            </w:pPr>
            <w:r>
              <w:rPr>
                <w:sz w:val="18"/>
                <w:szCs w:val="18"/>
              </w:rPr>
              <w:t xml:space="preserve">Different learning areas are clearly outlined </w:t>
            </w:r>
          </w:p>
          <w:p w14:paraId="593CAC57" w14:textId="17263F32" w:rsidR="00CB4CC8" w:rsidRDefault="00CB4CC8" w:rsidP="00CB4CC8">
            <w:pPr>
              <w:spacing w:line="276" w:lineRule="auto"/>
              <w:rPr>
                <w:sz w:val="18"/>
                <w:szCs w:val="18"/>
              </w:rPr>
            </w:pPr>
          </w:p>
        </w:tc>
        <w:tc>
          <w:tcPr>
            <w:tcW w:w="1134" w:type="dxa"/>
          </w:tcPr>
          <w:p w14:paraId="07AC6598" w14:textId="77777777" w:rsidR="00CB4CC8" w:rsidRDefault="00CB4CC8" w:rsidP="00CB4CC8">
            <w:pPr>
              <w:rPr>
                <w:sz w:val="22"/>
                <w:szCs w:val="22"/>
              </w:rPr>
            </w:pPr>
          </w:p>
        </w:tc>
        <w:tc>
          <w:tcPr>
            <w:tcW w:w="850" w:type="dxa"/>
          </w:tcPr>
          <w:p w14:paraId="7BC21F7A" w14:textId="77777777" w:rsidR="00CB4CC8" w:rsidRDefault="00CB4CC8" w:rsidP="00CB4CC8">
            <w:pPr>
              <w:rPr>
                <w:sz w:val="22"/>
                <w:szCs w:val="22"/>
              </w:rPr>
            </w:pPr>
          </w:p>
        </w:tc>
        <w:tc>
          <w:tcPr>
            <w:tcW w:w="1134" w:type="dxa"/>
          </w:tcPr>
          <w:p w14:paraId="613E926A" w14:textId="77777777" w:rsidR="00CB4CC8" w:rsidRDefault="00CB4CC8" w:rsidP="00CB4CC8">
            <w:pPr>
              <w:rPr>
                <w:sz w:val="22"/>
                <w:szCs w:val="22"/>
              </w:rPr>
            </w:pPr>
          </w:p>
        </w:tc>
        <w:tc>
          <w:tcPr>
            <w:tcW w:w="993" w:type="dxa"/>
          </w:tcPr>
          <w:p w14:paraId="3883D987" w14:textId="77777777" w:rsidR="00CB4CC8" w:rsidRDefault="00CB4CC8" w:rsidP="00CB4CC8">
            <w:pPr>
              <w:rPr>
                <w:sz w:val="22"/>
                <w:szCs w:val="22"/>
              </w:rPr>
            </w:pPr>
          </w:p>
        </w:tc>
        <w:tc>
          <w:tcPr>
            <w:tcW w:w="6237" w:type="dxa"/>
          </w:tcPr>
          <w:p w14:paraId="353CF4E6" w14:textId="77777777" w:rsidR="00CB4CC8" w:rsidRDefault="00CB4CC8" w:rsidP="00CB4CC8">
            <w:pPr>
              <w:rPr>
                <w:sz w:val="22"/>
                <w:szCs w:val="22"/>
              </w:rPr>
            </w:pPr>
          </w:p>
        </w:tc>
      </w:tr>
      <w:tr w:rsidR="00CB4CC8" w14:paraId="799A7FD6" w14:textId="77777777" w:rsidTr="00C761C3">
        <w:tc>
          <w:tcPr>
            <w:tcW w:w="5949" w:type="dxa"/>
          </w:tcPr>
          <w:p w14:paraId="6E53ADFE" w14:textId="77777777" w:rsidR="00CB4CC8" w:rsidRDefault="00CB4CC8" w:rsidP="00CB4CC8">
            <w:pPr>
              <w:spacing w:line="276" w:lineRule="auto"/>
              <w:rPr>
                <w:sz w:val="18"/>
                <w:szCs w:val="18"/>
              </w:rPr>
            </w:pPr>
            <w:r>
              <w:rPr>
                <w:sz w:val="18"/>
                <w:szCs w:val="18"/>
              </w:rPr>
              <w:t>Room organisation meets differing curriculum needs</w:t>
            </w:r>
          </w:p>
          <w:p w14:paraId="5760D73F" w14:textId="5EF4BF17" w:rsidR="00CB4CC8" w:rsidRDefault="00CB4CC8" w:rsidP="00CB4CC8">
            <w:pPr>
              <w:spacing w:line="276" w:lineRule="auto"/>
              <w:rPr>
                <w:sz w:val="18"/>
                <w:szCs w:val="18"/>
              </w:rPr>
            </w:pPr>
          </w:p>
        </w:tc>
        <w:tc>
          <w:tcPr>
            <w:tcW w:w="1134" w:type="dxa"/>
          </w:tcPr>
          <w:p w14:paraId="392E6AD2" w14:textId="77777777" w:rsidR="00CB4CC8" w:rsidRDefault="00CB4CC8" w:rsidP="00CB4CC8">
            <w:pPr>
              <w:rPr>
                <w:sz w:val="22"/>
                <w:szCs w:val="22"/>
              </w:rPr>
            </w:pPr>
          </w:p>
        </w:tc>
        <w:tc>
          <w:tcPr>
            <w:tcW w:w="850" w:type="dxa"/>
          </w:tcPr>
          <w:p w14:paraId="44C4D973" w14:textId="77777777" w:rsidR="00CB4CC8" w:rsidRDefault="00CB4CC8" w:rsidP="00CB4CC8">
            <w:pPr>
              <w:rPr>
                <w:sz w:val="22"/>
                <w:szCs w:val="22"/>
              </w:rPr>
            </w:pPr>
          </w:p>
        </w:tc>
        <w:tc>
          <w:tcPr>
            <w:tcW w:w="1134" w:type="dxa"/>
          </w:tcPr>
          <w:p w14:paraId="4ED6DE7A" w14:textId="77777777" w:rsidR="00CB4CC8" w:rsidRDefault="00CB4CC8" w:rsidP="00CB4CC8">
            <w:pPr>
              <w:rPr>
                <w:sz w:val="22"/>
                <w:szCs w:val="22"/>
              </w:rPr>
            </w:pPr>
          </w:p>
        </w:tc>
        <w:tc>
          <w:tcPr>
            <w:tcW w:w="993" w:type="dxa"/>
          </w:tcPr>
          <w:p w14:paraId="2421D606" w14:textId="77777777" w:rsidR="00CB4CC8" w:rsidRDefault="00CB4CC8" w:rsidP="00CB4CC8">
            <w:pPr>
              <w:rPr>
                <w:sz w:val="22"/>
                <w:szCs w:val="22"/>
              </w:rPr>
            </w:pPr>
          </w:p>
        </w:tc>
        <w:tc>
          <w:tcPr>
            <w:tcW w:w="6237" w:type="dxa"/>
          </w:tcPr>
          <w:p w14:paraId="411C66A4" w14:textId="77777777" w:rsidR="00CB4CC8" w:rsidRDefault="00CB4CC8" w:rsidP="00CB4CC8">
            <w:pPr>
              <w:rPr>
                <w:sz w:val="22"/>
                <w:szCs w:val="22"/>
              </w:rPr>
            </w:pPr>
          </w:p>
        </w:tc>
      </w:tr>
      <w:tr w:rsidR="00CB4CC8" w14:paraId="360560F2" w14:textId="77777777" w:rsidTr="00C761C3">
        <w:tc>
          <w:tcPr>
            <w:tcW w:w="5949" w:type="dxa"/>
          </w:tcPr>
          <w:p w14:paraId="734CDA82" w14:textId="2DBA4D7F" w:rsidR="00CB4CC8" w:rsidRDefault="00CB4CC8" w:rsidP="00CB4CC8">
            <w:pPr>
              <w:spacing w:line="276" w:lineRule="auto"/>
              <w:rPr>
                <w:sz w:val="18"/>
                <w:szCs w:val="18"/>
              </w:rPr>
            </w:pPr>
            <w:r w:rsidRPr="00353C8D">
              <w:rPr>
                <w:sz w:val="18"/>
                <w:szCs w:val="18"/>
              </w:rPr>
              <w:t>Materials easily accessible and visibly labelled to</w:t>
            </w:r>
            <w:r>
              <w:rPr>
                <w:sz w:val="18"/>
                <w:szCs w:val="18"/>
              </w:rPr>
              <w:t xml:space="preserve"> </w:t>
            </w:r>
            <w:r w:rsidRPr="00353C8D">
              <w:rPr>
                <w:sz w:val="18"/>
                <w:szCs w:val="18"/>
              </w:rPr>
              <w:t xml:space="preserve">support </w:t>
            </w:r>
            <w:proofErr w:type="spellStart"/>
            <w:r w:rsidRPr="002F2918">
              <w:rPr>
                <w:sz w:val="18"/>
                <w:szCs w:val="18"/>
              </w:rPr>
              <w:t>child</w:t>
            </w:r>
            <w:r w:rsidR="00E26C85">
              <w:rPr>
                <w:sz w:val="18"/>
                <w:szCs w:val="18"/>
              </w:rPr>
              <w:t>rens</w:t>
            </w:r>
            <w:proofErr w:type="spellEnd"/>
            <w:r w:rsidR="00E26C85">
              <w:rPr>
                <w:sz w:val="18"/>
                <w:szCs w:val="18"/>
              </w:rPr>
              <w:t>’</w:t>
            </w:r>
            <w:r>
              <w:rPr>
                <w:sz w:val="18"/>
                <w:szCs w:val="18"/>
              </w:rPr>
              <w:t xml:space="preserve"> i</w:t>
            </w:r>
            <w:r w:rsidRPr="00353C8D">
              <w:rPr>
                <w:sz w:val="18"/>
                <w:szCs w:val="18"/>
              </w:rPr>
              <w:t>ndependent learning</w:t>
            </w:r>
          </w:p>
        </w:tc>
        <w:tc>
          <w:tcPr>
            <w:tcW w:w="1134" w:type="dxa"/>
          </w:tcPr>
          <w:p w14:paraId="66679886" w14:textId="77777777" w:rsidR="00CB4CC8" w:rsidRDefault="00CB4CC8" w:rsidP="00CB4CC8">
            <w:pPr>
              <w:rPr>
                <w:sz w:val="22"/>
                <w:szCs w:val="22"/>
              </w:rPr>
            </w:pPr>
          </w:p>
        </w:tc>
        <w:tc>
          <w:tcPr>
            <w:tcW w:w="850" w:type="dxa"/>
          </w:tcPr>
          <w:p w14:paraId="2F532AB7" w14:textId="77777777" w:rsidR="00CB4CC8" w:rsidRDefault="00CB4CC8" w:rsidP="00CB4CC8">
            <w:pPr>
              <w:rPr>
                <w:sz w:val="22"/>
                <w:szCs w:val="22"/>
              </w:rPr>
            </w:pPr>
          </w:p>
        </w:tc>
        <w:tc>
          <w:tcPr>
            <w:tcW w:w="1134" w:type="dxa"/>
          </w:tcPr>
          <w:p w14:paraId="249A86BF" w14:textId="77777777" w:rsidR="00CB4CC8" w:rsidRDefault="00CB4CC8" w:rsidP="00CB4CC8">
            <w:pPr>
              <w:rPr>
                <w:sz w:val="22"/>
                <w:szCs w:val="22"/>
              </w:rPr>
            </w:pPr>
          </w:p>
        </w:tc>
        <w:tc>
          <w:tcPr>
            <w:tcW w:w="993" w:type="dxa"/>
          </w:tcPr>
          <w:p w14:paraId="5730262D" w14:textId="77777777" w:rsidR="00CB4CC8" w:rsidRDefault="00CB4CC8" w:rsidP="00CB4CC8">
            <w:pPr>
              <w:rPr>
                <w:sz w:val="22"/>
                <w:szCs w:val="22"/>
              </w:rPr>
            </w:pPr>
          </w:p>
        </w:tc>
        <w:tc>
          <w:tcPr>
            <w:tcW w:w="6237" w:type="dxa"/>
          </w:tcPr>
          <w:p w14:paraId="6D356F8D" w14:textId="77777777" w:rsidR="00CB4CC8" w:rsidRDefault="00CB4CC8" w:rsidP="00CB4CC8">
            <w:pPr>
              <w:rPr>
                <w:sz w:val="22"/>
                <w:szCs w:val="22"/>
              </w:rPr>
            </w:pPr>
          </w:p>
        </w:tc>
      </w:tr>
      <w:tr w:rsidR="00CB4CC8" w14:paraId="3B503E77" w14:textId="77777777" w:rsidTr="00C761C3">
        <w:tc>
          <w:tcPr>
            <w:tcW w:w="5949" w:type="dxa"/>
          </w:tcPr>
          <w:p w14:paraId="45E3C3C1" w14:textId="10CE63F4" w:rsidR="00CB4CC8" w:rsidRPr="00353C8D" w:rsidRDefault="00CB4CC8" w:rsidP="00CB4CC8">
            <w:pPr>
              <w:spacing w:line="276" w:lineRule="auto"/>
              <w:rPr>
                <w:sz w:val="18"/>
                <w:szCs w:val="18"/>
              </w:rPr>
            </w:pPr>
            <w:r w:rsidRPr="00353C8D">
              <w:rPr>
                <w:sz w:val="18"/>
                <w:szCs w:val="18"/>
              </w:rPr>
              <w:lastRenderedPageBreak/>
              <w:t>Materials/resources match the learning styles of a</w:t>
            </w:r>
            <w:r>
              <w:rPr>
                <w:sz w:val="18"/>
                <w:szCs w:val="18"/>
              </w:rPr>
              <w:t xml:space="preserve"> </w:t>
            </w:r>
            <w:r w:rsidRPr="00353C8D">
              <w:rPr>
                <w:sz w:val="18"/>
                <w:szCs w:val="18"/>
              </w:rPr>
              <w:t xml:space="preserve">wide range of </w:t>
            </w:r>
            <w:r>
              <w:rPr>
                <w:sz w:val="18"/>
                <w:szCs w:val="18"/>
              </w:rPr>
              <w:t xml:space="preserve">children. </w:t>
            </w:r>
            <w:r w:rsidRPr="006C3307">
              <w:rPr>
                <w:sz w:val="18"/>
                <w:szCs w:val="18"/>
              </w:rPr>
              <w:t xml:space="preserve">Use </w:t>
            </w:r>
            <w:r>
              <w:rPr>
                <w:sz w:val="18"/>
                <w:szCs w:val="18"/>
              </w:rPr>
              <w:t xml:space="preserve">of </w:t>
            </w:r>
            <w:r w:rsidRPr="006C3307">
              <w:rPr>
                <w:sz w:val="18"/>
                <w:szCs w:val="18"/>
              </w:rPr>
              <w:t>visual prompts such as visual timetables</w:t>
            </w:r>
            <w:r>
              <w:rPr>
                <w:sz w:val="18"/>
                <w:szCs w:val="18"/>
              </w:rPr>
              <w:t xml:space="preserve"> to indicate the key routines of the day. </w:t>
            </w:r>
            <w:r w:rsidRPr="006C3307">
              <w:rPr>
                <w:sz w:val="18"/>
                <w:szCs w:val="18"/>
              </w:rPr>
              <w:t>These can be either objects of reference, photos, symbols, hand drawings or written words</w:t>
            </w:r>
          </w:p>
        </w:tc>
        <w:tc>
          <w:tcPr>
            <w:tcW w:w="1134" w:type="dxa"/>
          </w:tcPr>
          <w:p w14:paraId="4DD99EE6" w14:textId="77777777" w:rsidR="00CB4CC8" w:rsidRDefault="00CB4CC8" w:rsidP="00CB4CC8">
            <w:pPr>
              <w:rPr>
                <w:sz w:val="22"/>
                <w:szCs w:val="22"/>
              </w:rPr>
            </w:pPr>
          </w:p>
        </w:tc>
        <w:tc>
          <w:tcPr>
            <w:tcW w:w="850" w:type="dxa"/>
          </w:tcPr>
          <w:p w14:paraId="30B1CAF4" w14:textId="77777777" w:rsidR="00CB4CC8" w:rsidRDefault="00CB4CC8" w:rsidP="00CB4CC8">
            <w:pPr>
              <w:rPr>
                <w:sz w:val="22"/>
                <w:szCs w:val="22"/>
              </w:rPr>
            </w:pPr>
          </w:p>
        </w:tc>
        <w:tc>
          <w:tcPr>
            <w:tcW w:w="1134" w:type="dxa"/>
          </w:tcPr>
          <w:p w14:paraId="2FC3AD9C" w14:textId="77777777" w:rsidR="00CB4CC8" w:rsidRDefault="00CB4CC8" w:rsidP="00CB4CC8">
            <w:pPr>
              <w:rPr>
                <w:sz w:val="22"/>
                <w:szCs w:val="22"/>
              </w:rPr>
            </w:pPr>
          </w:p>
        </w:tc>
        <w:tc>
          <w:tcPr>
            <w:tcW w:w="993" w:type="dxa"/>
          </w:tcPr>
          <w:p w14:paraId="00E811A4" w14:textId="77777777" w:rsidR="00CB4CC8" w:rsidRDefault="00CB4CC8" w:rsidP="00CB4CC8">
            <w:pPr>
              <w:rPr>
                <w:sz w:val="22"/>
                <w:szCs w:val="22"/>
              </w:rPr>
            </w:pPr>
          </w:p>
        </w:tc>
        <w:tc>
          <w:tcPr>
            <w:tcW w:w="6237" w:type="dxa"/>
          </w:tcPr>
          <w:p w14:paraId="61F97D7E" w14:textId="77777777" w:rsidR="00CB4CC8" w:rsidRDefault="00CB4CC8" w:rsidP="00CB4CC8">
            <w:pPr>
              <w:rPr>
                <w:sz w:val="22"/>
                <w:szCs w:val="22"/>
              </w:rPr>
            </w:pPr>
          </w:p>
        </w:tc>
      </w:tr>
      <w:tr w:rsidR="00CB4CC8" w14:paraId="20D92BCB" w14:textId="77777777" w:rsidTr="00C761C3">
        <w:tc>
          <w:tcPr>
            <w:tcW w:w="5949" w:type="dxa"/>
          </w:tcPr>
          <w:p w14:paraId="7EACF9E4" w14:textId="5BDD4C01" w:rsidR="00CB4CC8" w:rsidRPr="00353C8D" w:rsidRDefault="00CB4CC8" w:rsidP="00CB4CC8">
            <w:pPr>
              <w:spacing w:line="276" w:lineRule="auto"/>
              <w:rPr>
                <w:sz w:val="18"/>
                <w:szCs w:val="18"/>
              </w:rPr>
            </w:pPr>
            <w:r w:rsidRPr="00353C8D">
              <w:rPr>
                <w:sz w:val="18"/>
                <w:szCs w:val="18"/>
              </w:rPr>
              <w:t>Provision and organisation of materials/activities</w:t>
            </w:r>
            <w:r>
              <w:rPr>
                <w:sz w:val="18"/>
                <w:szCs w:val="18"/>
              </w:rPr>
              <w:t xml:space="preserve"> </w:t>
            </w:r>
            <w:r w:rsidRPr="00353C8D">
              <w:rPr>
                <w:sz w:val="18"/>
                <w:szCs w:val="18"/>
              </w:rPr>
              <w:t>support the</w:t>
            </w:r>
            <w:r>
              <w:rPr>
                <w:sz w:val="18"/>
                <w:szCs w:val="18"/>
              </w:rPr>
              <w:t xml:space="preserve"> </w:t>
            </w:r>
            <w:r w:rsidRPr="00353C8D">
              <w:rPr>
                <w:sz w:val="18"/>
                <w:szCs w:val="18"/>
              </w:rPr>
              <w:t xml:space="preserve">development of social, </w:t>
            </w:r>
            <w:proofErr w:type="gramStart"/>
            <w:r w:rsidRPr="00353C8D">
              <w:rPr>
                <w:sz w:val="18"/>
                <w:szCs w:val="18"/>
              </w:rPr>
              <w:t>emotional</w:t>
            </w:r>
            <w:proofErr w:type="gramEnd"/>
            <w:r w:rsidRPr="00353C8D">
              <w:rPr>
                <w:sz w:val="18"/>
                <w:szCs w:val="18"/>
              </w:rPr>
              <w:t xml:space="preserve"> and</w:t>
            </w:r>
            <w:r>
              <w:rPr>
                <w:sz w:val="18"/>
                <w:szCs w:val="18"/>
              </w:rPr>
              <w:t xml:space="preserve"> </w:t>
            </w:r>
            <w:r w:rsidRPr="00353C8D">
              <w:rPr>
                <w:sz w:val="18"/>
                <w:szCs w:val="18"/>
              </w:rPr>
              <w:t>behavioural skills.</w:t>
            </w:r>
            <w:r>
              <w:rPr>
                <w:sz w:val="18"/>
                <w:szCs w:val="18"/>
              </w:rPr>
              <w:t xml:space="preserve"> </w:t>
            </w:r>
            <w:proofErr w:type="gramStart"/>
            <w:r>
              <w:rPr>
                <w:sz w:val="18"/>
                <w:szCs w:val="18"/>
              </w:rPr>
              <w:t>E.g.</w:t>
            </w:r>
            <w:proofErr w:type="gramEnd"/>
            <w:r w:rsidR="00E26C85">
              <w:rPr>
                <w:sz w:val="18"/>
                <w:szCs w:val="18"/>
              </w:rPr>
              <w:t xml:space="preserve"> </w:t>
            </w:r>
            <w:r>
              <w:rPr>
                <w:sz w:val="18"/>
                <w:szCs w:val="18"/>
              </w:rPr>
              <w:t>choice boards, targeted plans, social communication groups, reward systems</w:t>
            </w:r>
          </w:p>
        </w:tc>
        <w:tc>
          <w:tcPr>
            <w:tcW w:w="1134" w:type="dxa"/>
          </w:tcPr>
          <w:p w14:paraId="4CFB8B33" w14:textId="77777777" w:rsidR="00CB4CC8" w:rsidRDefault="00CB4CC8" w:rsidP="00CB4CC8">
            <w:pPr>
              <w:rPr>
                <w:sz w:val="22"/>
                <w:szCs w:val="22"/>
              </w:rPr>
            </w:pPr>
          </w:p>
        </w:tc>
        <w:tc>
          <w:tcPr>
            <w:tcW w:w="850" w:type="dxa"/>
          </w:tcPr>
          <w:p w14:paraId="6918089A" w14:textId="77777777" w:rsidR="00CB4CC8" w:rsidRDefault="00CB4CC8" w:rsidP="00CB4CC8">
            <w:pPr>
              <w:rPr>
                <w:sz w:val="22"/>
                <w:szCs w:val="22"/>
              </w:rPr>
            </w:pPr>
          </w:p>
        </w:tc>
        <w:tc>
          <w:tcPr>
            <w:tcW w:w="1134" w:type="dxa"/>
          </w:tcPr>
          <w:p w14:paraId="5A0EFD6C" w14:textId="77777777" w:rsidR="00CB4CC8" w:rsidRDefault="00CB4CC8" w:rsidP="00CB4CC8">
            <w:pPr>
              <w:rPr>
                <w:sz w:val="22"/>
                <w:szCs w:val="22"/>
              </w:rPr>
            </w:pPr>
          </w:p>
        </w:tc>
        <w:tc>
          <w:tcPr>
            <w:tcW w:w="993" w:type="dxa"/>
          </w:tcPr>
          <w:p w14:paraId="0C1CED48" w14:textId="77777777" w:rsidR="00CB4CC8" w:rsidRDefault="00CB4CC8" w:rsidP="00CB4CC8">
            <w:pPr>
              <w:rPr>
                <w:sz w:val="22"/>
                <w:szCs w:val="22"/>
              </w:rPr>
            </w:pPr>
          </w:p>
        </w:tc>
        <w:tc>
          <w:tcPr>
            <w:tcW w:w="6237" w:type="dxa"/>
          </w:tcPr>
          <w:p w14:paraId="4CC79CDA" w14:textId="77777777" w:rsidR="00CB4CC8" w:rsidRDefault="00CB4CC8" w:rsidP="00CB4CC8">
            <w:pPr>
              <w:rPr>
                <w:sz w:val="22"/>
                <w:szCs w:val="22"/>
              </w:rPr>
            </w:pPr>
          </w:p>
        </w:tc>
      </w:tr>
      <w:tr w:rsidR="00CB4CC8" w14:paraId="0119C889" w14:textId="77777777" w:rsidTr="00C761C3">
        <w:tc>
          <w:tcPr>
            <w:tcW w:w="5949" w:type="dxa"/>
          </w:tcPr>
          <w:p w14:paraId="4671C0FE" w14:textId="42B6C253" w:rsidR="00CB4CC8" w:rsidRPr="00353C8D" w:rsidRDefault="00E26C85" w:rsidP="00CB4CC8">
            <w:pPr>
              <w:spacing w:line="276" w:lineRule="auto"/>
              <w:rPr>
                <w:sz w:val="18"/>
                <w:szCs w:val="18"/>
              </w:rPr>
            </w:pPr>
            <w:r>
              <w:rPr>
                <w:sz w:val="18"/>
                <w:szCs w:val="18"/>
              </w:rPr>
              <w:t>R</w:t>
            </w:r>
            <w:r w:rsidR="00CB4CC8" w:rsidRPr="006C3307">
              <w:rPr>
                <w:sz w:val="18"/>
                <w:szCs w:val="18"/>
              </w:rPr>
              <w:t xml:space="preserve">outines </w:t>
            </w:r>
            <w:r w:rsidR="00CB4CC8">
              <w:rPr>
                <w:sz w:val="18"/>
                <w:szCs w:val="18"/>
              </w:rPr>
              <w:t>and</w:t>
            </w:r>
            <w:r w:rsidR="00CB4CC8" w:rsidRPr="006C3307">
              <w:rPr>
                <w:sz w:val="18"/>
                <w:szCs w:val="18"/>
              </w:rPr>
              <w:t xml:space="preserve"> transitions</w:t>
            </w:r>
            <w:r w:rsidR="00CB4CC8">
              <w:rPr>
                <w:sz w:val="18"/>
                <w:szCs w:val="18"/>
              </w:rPr>
              <w:t xml:space="preserve"> are </w:t>
            </w:r>
            <w:r w:rsidR="00CB4CC8" w:rsidRPr="00353C8D">
              <w:rPr>
                <w:sz w:val="18"/>
                <w:szCs w:val="18"/>
              </w:rPr>
              <w:t>clearly</w:t>
            </w:r>
            <w:r w:rsidR="00CB4CC8">
              <w:rPr>
                <w:sz w:val="18"/>
                <w:szCs w:val="18"/>
              </w:rPr>
              <w:t xml:space="preserve"> </w:t>
            </w:r>
            <w:r w:rsidR="00CB4CC8" w:rsidRPr="00353C8D">
              <w:rPr>
                <w:sz w:val="18"/>
                <w:szCs w:val="18"/>
              </w:rPr>
              <w:t>signalled and actively managed</w:t>
            </w:r>
          </w:p>
        </w:tc>
        <w:tc>
          <w:tcPr>
            <w:tcW w:w="1134" w:type="dxa"/>
          </w:tcPr>
          <w:p w14:paraId="1505BD99" w14:textId="77777777" w:rsidR="00CB4CC8" w:rsidRDefault="00CB4CC8" w:rsidP="00CB4CC8">
            <w:pPr>
              <w:rPr>
                <w:sz w:val="22"/>
                <w:szCs w:val="22"/>
              </w:rPr>
            </w:pPr>
          </w:p>
        </w:tc>
        <w:tc>
          <w:tcPr>
            <w:tcW w:w="850" w:type="dxa"/>
          </w:tcPr>
          <w:p w14:paraId="18474A96" w14:textId="77777777" w:rsidR="00CB4CC8" w:rsidRDefault="00CB4CC8" w:rsidP="00CB4CC8">
            <w:pPr>
              <w:rPr>
                <w:sz w:val="22"/>
                <w:szCs w:val="22"/>
              </w:rPr>
            </w:pPr>
          </w:p>
        </w:tc>
        <w:tc>
          <w:tcPr>
            <w:tcW w:w="1134" w:type="dxa"/>
          </w:tcPr>
          <w:p w14:paraId="02051238" w14:textId="77777777" w:rsidR="00CB4CC8" w:rsidRDefault="00CB4CC8" w:rsidP="00CB4CC8">
            <w:pPr>
              <w:rPr>
                <w:sz w:val="22"/>
                <w:szCs w:val="22"/>
              </w:rPr>
            </w:pPr>
          </w:p>
        </w:tc>
        <w:tc>
          <w:tcPr>
            <w:tcW w:w="993" w:type="dxa"/>
          </w:tcPr>
          <w:p w14:paraId="1798AAE3" w14:textId="77777777" w:rsidR="00CB4CC8" w:rsidRDefault="00CB4CC8" w:rsidP="00CB4CC8">
            <w:pPr>
              <w:rPr>
                <w:sz w:val="22"/>
                <w:szCs w:val="22"/>
              </w:rPr>
            </w:pPr>
          </w:p>
        </w:tc>
        <w:tc>
          <w:tcPr>
            <w:tcW w:w="6237" w:type="dxa"/>
          </w:tcPr>
          <w:p w14:paraId="56E09750" w14:textId="77777777" w:rsidR="00CB4CC8" w:rsidRDefault="00CB4CC8" w:rsidP="00CB4CC8">
            <w:pPr>
              <w:rPr>
                <w:sz w:val="22"/>
                <w:szCs w:val="22"/>
              </w:rPr>
            </w:pPr>
          </w:p>
        </w:tc>
      </w:tr>
      <w:tr w:rsidR="00CB4CC8" w14:paraId="51638A2C" w14:textId="77777777" w:rsidTr="00C761C3">
        <w:tc>
          <w:tcPr>
            <w:tcW w:w="5949" w:type="dxa"/>
          </w:tcPr>
          <w:p w14:paraId="1ABF4EEA" w14:textId="77777777" w:rsidR="00CB4CC8" w:rsidRDefault="00CB4CC8" w:rsidP="00CB4CC8">
            <w:pPr>
              <w:spacing w:line="276" w:lineRule="auto"/>
              <w:rPr>
                <w:sz w:val="18"/>
                <w:szCs w:val="18"/>
              </w:rPr>
            </w:pPr>
            <w:r>
              <w:rPr>
                <w:sz w:val="18"/>
                <w:szCs w:val="18"/>
              </w:rPr>
              <w:t>A</w:t>
            </w:r>
            <w:r w:rsidRPr="002F2918">
              <w:rPr>
                <w:sz w:val="18"/>
                <w:szCs w:val="18"/>
              </w:rPr>
              <w:t>dults</w:t>
            </w:r>
            <w:r>
              <w:rPr>
                <w:sz w:val="18"/>
                <w:szCs w:val="18"/>
              </w:rPr>
              <w:t xml:space="preserve"> consistentl</w:t>
            </w:r>
            <w:r w:rsidR="009D6E51">
              <w:rPr>
                <w:sz w:val="18"/>
                <w:szCs w:val="18"/>
              </w:rPr>
              <w:t>y</w:t>
            </w:r>
            <w:r w:rsidRPr="002F2918">
              <w:rPr>
                <w:sz w:val="18"/>
                <w:szCs w:val="18"/>
              </w:rPr>
              <w:t xml:space="preserve"> using positive language around and to the child</w:t>
            </w:r>
          </w:p>
          <w:p w14:paraId="17A4699E" w14:textId="4B266361" w:rsidR="00CF1FC9" w:rsidRPr="006C3307" w:rsidRDefault="00CF1FC9" w:rsidP="00CB4CC8">
            <w:pPr>
              <w:spacing w:line="276" w:lineRule="auto"/>
              <w:rPr>
                <w:sz w:val="18"/>
                <w:szCs w:val="18"/>
              </w:rPr>
            </w:pPr>
          </w:p>
        </w:tc>
        <w:tc>
          <w:tcPr>
            <w:tcW w:w="1134" w:type="dxa"/>
          </w:tcPr>
          <w:p w14:paraId="1974A2E0" w14:textId="77777777" w:rsidR="00CB4CC8" w:rsidRDefault="00CB4CC8" w:rsidP="00CB4CC8">
            <w:pPr>
              <w:rPr>
                <w:sz w:val="22"/>
                <w:szCs w:val="22"/>
              </w:rPr>
            </w:pPr>
          </w:p>
        </w:tc>
        <w:tc>
          <w:tcPr>
            <w:tcW w:w="850" w:type="dxa"/>
          </w:tcPr>
          <w:p w14:paraId="2A992200" w14:textId="77777777" w:rsidR="00CB4CC8" w:rsidRDefault="00CB4CC8" w:rsidP="00CB4CC8">
            <w:pPr>
              <w:rPr>
                <w:sz w:val="22"/>
                <w:szCs w:val="22"/>
              </w:rPr>
            </w:pPr>
          </w:p>
        </w:tc>
        <w:tc>
          <w:tcPr>
            <w:tcW w:w="1134" w:type="dxa"/>
          </w:tcPr>
          <w:p w14:paraId="4FBA1D6F" w14:textId="77777777" w:rsidR="00CB4CC8" w:rsidRDefault="00CB4CC8" w:rsidP="00CB4CC8">
            <w:pPr>
              <w:rPr>
                <w:sz w:val="22"/>
                <w:szCs w:val="22"/>
              </w:rPr>
            </w:pPr>
          </w:p>
        </w:tc>
        <w:tc>
          <w:tcPr>
            <w:tcW w:w="993" w:type="dxa"/>
          </w:tcPr>
          <w:p w14:paraId="32081772" w14:textId="77777777" w:rsidR="00CB4CC8" w:rsidRDefault="00CB4CC8" w:rsidP="00CB4CC8">
            <w:pPr>
              <w:rPr>
                <w:sz w:val="22"/>
                <w:szCs w:val="22"/>
              </w:rPr>
            </w:pPr>
          </w:p>
        </w:tc>
        <w:tc>
          <w:tcPr>
            <w:tcW w:w="6237" w:type="dxa"/>
          </w:tcPr>
          <w:p w14:paraId="7B784E5F" w14:textId="77777777" w:rsidR="00CB4CC8" w:rsidRDefault="00CB4CC8" w:rsidP="00CB4CC8">
            <w:pPr>
              <w:rPr>
                <w:sz w:val="22"/>
                <w:szCs w:val="22"/>
              </w:rPr>
            </w:pPr>
          </w:p>
        </w:tc>
      </w:tr>
      <w:tr w:rsidR="00CF1FC9" w14:paraId="61CE77BD" w14:textId="77777777" w:rsidTr="00C761C3">
        <w:tc>
          <w:tcPr>
            <w:tcW w:w="5949" w:type="dxa"/>
          </w:tcPr>
          <w:p w14:paraId="2CF81F06" w14:textId="7849C975" w:rsidR="00CF1FC9" w:rsidRDefault="00313D8B" w:rsidP="00CB4CC8">
            <w:pPr>
              <w:spacing w:line="276" w:lineRule="auto"/>
              <w:rPr>
                <w:sz w:val="18"/>
                <w:szCs w:val="18"/>
              </w:rPr>
            </w:pPr>
            <w:r>
              <w:rPr>
                <w:sz w:val="18"/>
                <w:szCs w:val="18"/>
              </w:rPr>
              <w:t>A</w:t>
            </w:r>
            <w:r w:rsidR="00CF1FC9">
              <w:rPr>
                <w:sz w:val="18"/>
                <w:szCs w:val="18"/>
              </w:rPr>
              <w:t xml:space="preserve"> nurtured environment and use of emotion coaching with visual aids (</w:t>
            </w:r>
            <w:proofErr w:type="gramStart"/>
            <w:r w:rsidR="00CF1FC9">
              <w:rPr>
                <w:sz w:val="18"/>
                <w:szCs w:val="18"/>
              </w:rPr>
              <w:t>e.g.</w:t>
            </w:r>
            <w:proofErr w:type="gramEnd"/>
            <w:r w:rsidR="00CF1FC9">
              <w:rPr>
                <w:sz w:val="18"/>
                <w:szCs w:val="18"/>
              </w:rPr>
              <w:t xml:space="preserve"> emotion charts, emojis or worry monsters) to support children to voice how they feel e</w:t>
            </w:r>
            <w:r w:rsidR="00CF1FC9" w:rsidRPr="00CF1FC9">
              <w:rPr>
                <w:sz w:val="18"/>
                <w:szCs w:val="18"/>
              </w:rPr>
              <w:t xml:space="preserve">motionally </w:t>
            </w:r>
          </w:p>
          <w:p w14:paraId="264F1782" w14:textId="5FFDF6F6" w:rsidR="00CF1FC9" w:rsidRDefault="00CF1FC9" w:rsidP="00CB4CC8">
            <w:pPr>
              <w:spacing w:line="276" w:lineRule="auto"/>
              <w:rPr>
                <w:sz w:val="18"/>
                <w:szCs w:val="18"/>
              </w:rPr>
            </w:pPr>
          </w:p>
        </w:tc>
        <w:tc>
          <w:tcPr>
            <w:tcW w:w="1134" w:type="dxa"/>
          </w:tcPr>
          <w:p w14:paraId="43458B20" w14:textId="77777777" w:rsidR="00CF1FC9" w:rsidRDefault="00CF1FC9" w:rsidP="00CB4CC8">
            <w:pPr>
              <w:rPr>
                <w:sz w:val="22"/>
                <w:szCs w:val="22"/>
              </w:rPr>
            </w:pPr>
          </w:p>
        </w:tc>
        <w:tc>
          <w:tcPr>
            <w:tcW w:w="850" w:type="dxa"/>
          </w:tcPr>
          <w:p w14:paraId="5DF72D9B" w14:textId="77777777" w:rsidR="00CF1FC9" w:rsidRDefault="00CF1FC9" w:rsidP="00CB4CC8">
            <w:pPr>
              <w:rPr>
                <w:sz w:val="22"/>
                <w:szCs w:val="22"/>
              </w:rPr>
            </w:pPr>
          </w:p>
        </w:tc>
        <w:tc>
          <w:tcPr>
            <w:tcW w:w="1134" w:type="dxa"/>
          </w:tcPr>
          <w:p w14:paraId="6E9D6B1F" w14:textId="77777777" w:rsidR="00CF1FC9" w:rsidRDefault="00CF1FC9" w:rsidP="00CB4CC8">
            <w:pPr>
              <w:rPr>
                <w:sz w:val="22"/>
                <w:szCs w:val="22"/>
              </w:rPr>
            </w:pPr>
          </w:p>
        </w:tc>
        <w:tc>
          <w:tcPr>
            <w:tcW w:w="993" w:type="dxa"/>
          </w:tcPr>
          <w:p w14:paraId="28237FF8" w14:textId="77777777" w:rsidR="00CF1FC9" w:rsidRDefault="00CF1FC9" w:rsidP="00CB4CC8">
            <w:pPr>
              <w:rPr>
                <w:sz w:val="22"/>
                <w:szCs w:val="22"/>
              </w:rPr>
            </w:pPr>
          </w:p>
        </w:tc>
        <w:tc>
          <w:tcPr>
            <w:tcW w:w="6237" w:type="dxa"/>
          </w:tcPr>
          <w:p w14:paraId="74F122BC" w14:textId="77777777" w:rsidR="00CF1FC9" w:rsidRDefault="00CF1FC9" w:rsidP="00CB4CC8">
            <w:pPr>
              <w:rPr>
                <w:sz w:val="22"/>
                <w:szCs w:val="22"/>
              </w:rPr>
            </w:pPr>
          </w:p>
        </w:tc>
      </w:tr>
      <w:tr w:rsidR="00CB4CC8" w14:paraId="7DF9E263" w14:textId="77777777" w:rsidTr="00C761C3">
        <w:tc>
          <w:tcPr>
            <w:tcW w:w="5949" w:type="dxa"/>
          </w:tcPr>
          <w:p w14:paraId="049F5D84" w14:textId="35E91DBB" w:rsidR="00CB4CC8" w:rsidRDefault="00CB4CC8" w:rsidP="00CB4CC8">
            <w:pPr>
              <w:spacing w:line="276" w:lineRule="auto"/>
              <w:rPr>
                <w:sz w:val="18"/>
                <w:szCs w:val="18"/>
              </w:rPr>
            </w:pPr>
            <w:r>
              <w:rPr>
                <w:sz w:val="18"/>
                <w:szCs w:val="18"/>
              </w:rPr>
              <w:t xml:space="preserve">Rewards are valued by the </w:t>
            </w:r>
            <w:r w:rsidRPr="002F2918">
              <w:rPr>
                <w:sz w:val="18"/>
                <w:szCs w:val="18"/>
              </w:rPr>
              <w:t>child</w:t>
            </w:r>
            <w:r>
              <w:rPr>
                <w:sz w:val="18"/>
                <w:szCs w:val="18"/>
              </w:rPr>
              <w:t xml:space="preserve">. These are </w:t>
            </w:r>
            <w:r w:rsidRPr="00C761C3">
              <w:rPr>
                <w:sz w:val="18"/>
                <w:szCs w:val="18"/>
              </w:rPr>
              <w:t>small and readily achievable</w:t>
            </w:r>
            <w:r>
              <w:rPr>
                <w:sz w:val="18"/>
                <w:szCs w:val="18"/>
              </w:rPr>
              <w:t xml:space="preserve"> given fairly and consistently</w:t>
            </w:r>
          </w:p>
        </w:tc>
        <w:tc>
          <w:tcPr>
            <w:tcW w:w="1134" w:type="dxa"/>
          </w:tcPr>
          <w:p w14:paraId="70D340C1" w14:textId="77777777" w:rsidR="00CB4CC8" w:rsidRDefault="00CB4CC8" w:rsidP="00CB4CC8">
            <w:pPr>
              <w:rPr>
                <w:sz w:val="22"/>
                <w:szCs w:val="22"/>
              </w:rPr>
            </w:pPr>
          </w:p>
        </w:tc>
        <w:tc>
          <w:tcPr>
            <w:tcW w:w="850" w:type="dxa"/>
          </w:tcPr>
          <w:p w14:paraId="736827F8" w14:textId="77777777" w:rsidR="00CB4CC8" w:rsidRDefault="00CB4CC8" w:rsidP="00CB4CC8">
            <w:pPr>
              <w:rPr>
                <w:sz w:val="22"/>
                <w:szCs w:val="22"/>
              </w:rPr>
            </w:pPr>
          </w:p>
        </w:tc>
        <w:tc>
          <w:tcPr>
            <w:tcW w:w="1134" w:type="dxa"/>
          </w:tcPr>
          <w:p w14:paraId="7DD238AC" w14:textId="77777777" w:rsidR="00CB4CC8" w:rsidRDefault="00CB4CC8" w:rsidP="00CB4CC8">
            <w:pPr>
              <w:rPr>
                <w:sz w:val="22"/>
                <w:szCs w:val="22"/>
              </w:rPr>
            </w:pPr>
          </w:p>
        </w:tc>
        <w:tc>
          <w:tcPr>
            <w:tcW w:w="993" w:type="dxa"/>
          </w:tcPr>
          <w:p w14:paraId="04D507C3" w14:textId="77777777" w:rsidR="00CB4CC8" w:rsidRDefault="00CB4CC8" w:rsidP="00CB4CC8">
            <w:pPr>
              <w:rPr>
                <w:sz w:val="22"/>
                <w:szCs w:val="22"/>
              </w:rPr>
            </w:pPr>
          </w:p>
        </w:tc>
        <w:tc>
          <w:tcPr>
            <w:tcW w:w="6237" w:type="dxa"/>
          </w:tcPr>
          <w:p w14:paraId="7B977F41" w14:textId="77777777" w:rsidR="00CB4CC8" w:rsidRDefault="00CB4CC8" w:rsidP="00CB4CC8">
            <w:pPr>
              <w:rPr>
                <w:sz w:val="22"/>
                <w:szCs w:val="22"/>
              </w:rPr>
            </w:pPr>
          </w:p>
        </w:tc>
      </w:tr>
      <w:tr w:rsidR="00CB4CC8" w14:paraId="6EF5BDD7" w14:textId="77777777" w:rsidTr="00A130E0">
        <w:tc>
          <w:tcPr>
            <w:tcW w:w="5949" w:type="dxa"/>
            <w:shd w:val="clear" w:color="auto" w:fill="B4C6E7" w:themeFill="accent1" w:themeFillTint="66"/>
          </w:tcPr>
          <w:p w14:paraId="2B917076" w14:textId="4C67715E" w:rsidR="00CB4CC8" w:rsidRPr="004D0258" w:rsidRDefault="00CB4CC8" w:rsidP="00CB4CC8">
            <w:pPr>
              <w:spacing w:line="276" w:lineRule="auto"/>
              <w:rPr>
                <w:b/>
                <w:bCs/>
                <w:sz w:val="18"/>
                <w:szCs w:val="18"/>
              </w:rPr>
            </w:pPr>
            <w:r w:rsidRPr="004D0258">
              <w:rPr>
                <w:b/>
                <w:bCs/>
                <w:sz w:val="18"/>
                <w:szCs w:val="18"/>
              </w:rPr>
              <w:t xml:space="preserve">Safety </w:t>
            </w:r>
          </w:p>
        </w:tc>
        <w:tc>
          <w:tcPr>
            <w:tcW w:w="1134" w:type="dxa"/>
          </w:tcPr>
          <w:p w14:paraId="05942C46" w14:textId="00A1B4AD" w:rsidR="00CB4CC8" w:rsidRPr="00A4792E" w:rsidRDefault="00CB4CC8" w:rsidP="004C291A">
            <w:pPr>
              <w:jc w:val="center"/>
              <w:rPr>
                <w:i/>
                <w:iCs/>
                <w:sz w:val="22"/>
                <w:szCs w:val="22"/>
              </w:rPr>
            </w:pPr>
            <w:r w:rsidRPr="00A4792E">
              <w:rPr>
                <w:i/>
                <w:iCs/>
                <w:sz w:val="18"/>
                <w:szCs w:val="18"/>
              </w:rPr>
              <w:t>Strongly Agree</w:t>
            </w:r>
          </w:p>
        </w:tc>
        <w:tc>
          <w:tcPr>
            <w:tcW w:w="850" w:type="dxa"/>
          </w:tcPr>
          <w:p w14:paraId="20731EE5" w14:textId="569CFC3B" w:rsidR="00CB4CC8" w:rsidRPr="00A4792E" w:rsidRDefault="00CB4CC8" w:rsidP="004C291A">
            <w:pPr>
              <w:jc w:val="center"/>
              <w:rPr>
                <w:i/>
                <w:iCs/>
                <w:sz w:val="22"/>
                <w:szCs w:val="22"/>
              </w:rPr>
            </w:pPr>
            <w:r w:rsidRPr="00A4792E">
              <w:rPr>
                <w:i/>
                <w:iCs/>
                <w:sz w:val="18"/>
                <w:szCs w:val="18"/>
              </w:rPr>
              <w:t>Agree</w:t>
            </w:r>
          </w:p>
        </w:tc>
        <w:tc>
          <w:tcPr>
            <w:tcW w:w="1134" w:type="dxa"/>
          </w:tcPr>
          <w:p w14:paraId="7B750A22" w14:textId="06BF3DB6" w:rsidR="00CB4CC8" w:rsidRPr="00A4792E" w:rsidRDefault="00CB4CC8" w:rsidP="004C291A">
            <w:pPr>
              <w:jc w:val="center"/>
              <w:rPr>
                <w:i/>
                <w:iCs/>
                <w:sz w:val="22"/>
                <w:szCs w:val="22"/>
              </w:rPr>
            </w:pPr>
            <w:r w:rsidRPr="00A4792E">
              <w:rPr>
                <w:i/>
                <w:iCs/>
                <w:sz w:val="18"/>
                <w:szCs w:val="18"/>
              </w:rPr>
              <w:t>Somewhat</w:t>
            </w:r>
          </w:p>
        </w:tc>
        <w:tc>
          <w:tcPr>
            <w:tcW w:w="993" w:type="dxa"/>
          </w:tcPr>
          <w:p w14:paraId="5412BD7A" w14:textId="16869851" w:rsidR="00CB4CC8" w:rsidRPr="00A4792E" w:rsidRDefault="00CB4CC8" w:rsidP="004C291A">
            <w:pPr>
              <w:jc w:val="center"/>
              <w:rPr>
                <w:i/>
                <w:iCs/>
                <w:sz w:val="22"/>
                <w:szCs w:val="22"/>
              </w:rPr>
            </w:pPr>
            <w:r w:rsidRPr="00A4792E">
              <w:rPr>
                <w:i/>
                <w:iCs/>
                <w:sz w:val="18"/>
                <w:szCs w:val="18"/>
              </w:rPr>
              <w:t>Disagree</w:t>
            </w:r>
          </w:p>
        </w:tc>
        <w:tc>
          <w:tcPr>
            <w:tcW w:w="6237" w:type="dxa"/>
          </w:tcPr>
          <w:p w14:paraId="6DFBC65D" w14:textId="324D4AC1" w:rsidR="00CB4CC8" w:rsidRPr="00A4792E" w:rsidRDefault="00A4792E" w:rsidP="00A4792E">
            <w:pPr>
              <w:jc w:val="center"/>
              <w:rPr>
                <w:i/>
                <w:iCs/>
                <w:sz w:val="22"/>
                <w:szCs w:val="22"/>
              </w:rPr>
            </w:pPr>
            <w:r w:rsidRPr="00A4792E">
              <w:rPr>
                <w:i/>
                <w:iCs/>
                <w:sz w:val="18"/>
                <w:szCs w:val="18"/>
              </w:rPr>
              <w:t>Comments</w:t>
            </w:r>
          </w:p>
        </w:tc>
      </w:tr>
      <w:tr w:rsidR="00CB4CC8" w14:paraId="1FF7EB27" w14:textId="77777777" w:rsidTr="004D0258">
        <w:tc>
          <w:tcPr>
            <w:tcW w:w="5949" w:type="dxa"/>
            <w:shd w:val="clear" w:color="auto" w:fill="FFFFFF" w:themeFill="background1"/>
          </w:tcPr>
          <w:p w14:paraId="1CA15015" w14:textId="77777777" w:rsidR="00CB4CC8" w:rsidRDefault="00CB4CC8" w:rsidP="00CB4CC8">
            <w:pPr>
              <w:spacing w:line="276" w:lineRule="auto"/>
              <w:rPr>
                <w:sz w:val="18"/>
                <w:szCs w:val="18"/>
              </w:rPr>
            </w:pPr>
            <w:r w:rsidRPr="004D0258">
              <w:rPr>
                <w:sz w:val="18"/>
                <w:szCs w:val="18"/>
              </w:rPr>
              <w:t xml:space="preserve">If deemed appropriate, a risk assessment </w:t>
            </w:r>
            <w:r>
              <w:rPr>
                <w:sz w:val="18"/>
                <w:szCs w:val="18"/>
              </w:rPr>
              <w:t xml:space="preserve">and/or individual behavioural plan </w:t>
            </w:r>
            <w:r w:rsidRPr="004D0258">
              <w:rPr>
                <w:sz w:val="18"/>
                <w:szCs w:val="18"/>
              </w:rPr>
              <w:t xml:space="preserve">been completed to assess and manage risks involved in the provision for the </w:t>
            </w:r>
            <w:r>
              <w:rPr>
                <w:sz w:val="18"/>
                <w:szCs w:val="18"/>
              </w:rPr>
              <w:t>child</w:t>
            </w:r>
          </w:p>
          <w:p w14:paraId="241E05C2" w14:textId="4617DDB5" w:rsidR="00CB4CC8" w:rsidRPr="004D0258" w:rsidRDefault="00CB4CC8" w:rsidP="00CB4CC8">
            <w:pPr>
              <w:spacing w:line="276" w:lineRule="auto"/>
              <w:rPr>
                <w:sz w:val="18"/>
                <w:szCs w:val="18"/>
              </w:rPr>
            </w:pPr>
          </w:p>
        </w:tc>
        <w:tc>
          <w:tcPr>
            <w:tcW w:w="1134" w:type="dxa"/>
          </w:tcPr>
          <w:p w14:paraId="2ECFAB7C" w14:textId="77777777" w:rsidR="00CB4CC8" w:rsidRDefault="00CB4CC8" w:rsidP="00CB4CC8">
            <w:pPr>
              <w:rPr>
                <w:sz w:val="22"/>
                <w:szCs w:val="22"/>
              </w:rPr>
            </w:pPr>
          </w:p>
        </w:tc>
        <w:tc>
          <w:tcPr>
            <w:tcW w:w="850" w:type="dxa"/>
          </w:tcPr>
          <w:p w14:paraId="6FF27CE0" w14:textId="77777777" w:rsidR="00CB4CC8" w:rsidRDefault="00CB4CC8" w:rsidP="00CB4CC8">
            <w:pPr>
              <w:rPr>
                <w:sz w:val="22"/>
                <w:szCs w:val="22"/>
              </w:rPr>
            </w:pPr>
          </w:p>
        </w:tc>
        <w:tc>
          <w:tcPr>
            <w:tcW w:w="1134" w:type="dxa"/>
          </w:tcPr>
          <w:p w14:paraId="44AD8C7E" w14:textId="77777777" w:rsidR="00CB4CC8" w:rsidRDefault="00CB4CC8" w:rsidP="00CB4CC8">
            <w:pPr>
              <w:rPr>
                <w:sz w:val="22"/>
                <w:szCs w:val="22"/>
              </w:rPr>
            </w:pPr>
          </w:p>
        </w:tc>
        <w:tc>
          <w:tcPr>
            <w:tcW w:w="993" w:type="dxa"/>
          </w:tcPr>
          <w:p w14:paraId="50F3A5FF" w14:textId="77777777" w:rsidR="00CB4CC8" w:rsidRDefault="00CB4CC8" w:rsidP="00CB4CC8">
            <w:pPr>
              <w:rPr>
                <w:sz w:val="22"/>
                <w:szCs w:val="22"/>
              </w:rPr>
            </w:pPr>
          </w:p>
        </w:tc>
        <w:tc>
          <w:tcPr>
            <w:tcW w:w="6237" w:type="dxa"/>
          </w:tcPr>
          <w:p w14:paraId="2E341AE1" w14:textId="77777777" w:rsidR="00CB4CC8" w:rsidRDefault="00CB4CC8" w:rsidP="00CB4CC8">
            <w:pPr>
              <w:rPr>
                <w:sz w:val="22"/>
                <w:szCs w:val="22"/>
              </w:rPr>
            </w:pPr>
          </w:p>
        </w:tc>
      </w:tr>
      <w:tr w:rsidR="001B5183" w14:paraId="35B3F43D" w14:textId="77777777" w:rsidTr="004D0258">
        <w:tc>
          <w:tcPr>
            <w:tcW w:w="5949" w:type="dxa"/>
            <w:shd w:val="clear" w:color="auto" w:fill="FFFFFF" w:themeFill="background1"/>
          </w:tcPr>
          <w:p w14:paraId="298A1FE0" w14:textId="6EC00F43" w:rsidR="001B5183" w:rsidRPr="004D0258" w:rsidRDefault="001B5183" w:rsidP="00CB4CC8">
            <w:pPr>
              <w:spacing w:line="276" w:lineRule="auto"/>
              <w:rPr>
                <w:sz w:val="18"/>
                <w:szCs w:val="18"/>
              </w:rPr>
            </w:pPr>
            <w:r>
              <w:rPr>
                <w:sz w:val="18"/>
                <w:szCs w:val="18"/>
              </w:rPr>
              <w:t xml:space="preserve">If deemed appropriate, the </w:t>
            </w:r>
            <w:r w:rsidRPr="001B5183">
              <w:rPr>
                <w:sz w:val="18"/>
                <w:szCs w:val="18"/>
              </w:rPr>
              <w:t>individual behaviour plan</w:t>
            </w:r>
            <w:r>
              <w:rPr>
                <w:sz w:val="18"/>
                <w:szCs w:val="18"/>
              </w:rPr>
              <w:t xml:space="preserve"> (needs of the child)</w:t>
            </w:r>
            <w:r w:rsidRPr="001B5183">
              <w:rPr>
                <w:sz w:val="18"/>
                <w:szCs w:val="18"/>
              </w:rPr>
              <w:t xml:space="preserve"> </w:t>
            </w:r>
            <w:r>
              <w:rPr>
                <w:sz w:val="18"/>
                <w:szCs w:val="18"/>
              </w:rPr>
              <w:t xml:space="preserve">is shared </w:t>
            </w:r>
            <w:r w:rsidRPr="001B5183">
              <w:rPr>
                <w:sz w:val="18"/>
                <w:szCs w:val="18"/>
              </w:rPr>
              <w:t xml:space="preserve">across the school, e.g., with the leadership team, </w:t>
            </w:r>
            <w:r>
              <w:rPr>
                <w:sz w:val="18"/>
                <w:szCs w:val="18"/>
              </w:rPr>
              <w:t xml:space="preserve">all </w:t>
            </w:r>
            <w:r w:rsidRPr="001B5183">
              <w:rPr>
                <w:sz w:val="18"/>
                <w:szCs w:val="18"/>
              </w:rPr>
              <w:t>teach</w:t>
            </w:r>
            <w:r>
              <w:rPr>
                <w:sz w:val="18"/>
                <w:szCs w:val="18"/>
              </w:rPr>
              <w:t>ing staff</w:t>
            </w:r>
            <w:r w:rsidRPr="001B5183">
              <w:rPr>
                <w:sz w:val="18"/>
                <w:szCs w:val="18"/>
              </w:rPr>
              <w:t>, catering staff and midday supervisors, about what is working well</w:t>
            </w:r>
            <w:r>
              <w:rPr>
                <w:sz w:val="18"/>
                <w:szCs w:val="18"/>
              </w:rPr>
              <w:t xml:space="preserve">; </w:t>
            </w:r>
            <w:r w:rsidR="00E26C85">
              <w:rPr>
                <w:sz w:val="18"/>
                <w:szCs w:val="18"/>
              </w:rPr>
              <w:t>concerns</w:t>
            </w:r>
            <w:r>
              <w:rPr>
                <w:sz w:val="18"/>
                <w:szCs w:val="18"/>
              </w:rPr>
              <w:t xml:space="preserve">, and strategies to support </w:t>
            </w:r>
          </w:p>
        </w:tc>
        <w:tc>
          <w:tcPr>
            <w:tcW w:w="1134" w:type="dxa"/>
          </w:tcPr>
          <w:p w14:paraId="32F595F0" w14:textId="77777777" w:rsidR="001B5183" w:rsidRDefault="001B5183" w:rsidP="00CB4CC8">
            <w:pPr>
              <w:rPr>
                <w:sz w:val="22"/>
                <w:szCs w:val="22"/>
              </w:rPr>
            </w:pPr>
          </w:p>
        </w:tc>
        <w:tc>
          <w:tcPr>
            <w:tcW w:w="850" w:type="dxa"/>
          </w:tcPr>
          <w:p w14:paraId="1285EF8F" w14:textId="77777777" w:rsidR="001B5183" w:rsidRDefault="001B5183" w:rsidP="00CB4CC8">
            <w:pPr>
              <w:rPr>
                <w:sz w:val="22"/>
                <w:szCs w:val="22"/>
              </w:rPr>
            </w:pPr>
          </w:p>
        </w:tc>
        <w:tc>
          <w:tcPr>
            <w:tcW w:w="1134" w:type="dxa"/>
          </w:tcPr>
          <w:p w14:paraId="3743EC7C" w14:textId="77777777" w:rsidR="001B5183" w:rsidRDefault="001B5183" w:rsidP="00CB4CC8">
            <w:pPr>
              <w:rPr>
                <w:sz w:val="22"/>
                <w:szCs w:val="22"/>
              </w:rPr>
            </w:pPr>
          </w:p>
        </w:tc>
        <w:tc>
          <w:tcPr>
            <w:tcW w:w="993" w:type="dxa"/>
          </w:tcPr>
          <w:p w14:paraId="43D418FA" w14:textId="77777777" w:rsidR="001B5183" w:rsidRDefault="001B5183" w:rsidP="00CB4CC8">
            <w:pPr>
              <w:rPr>
                <w:sz w:val="22"/>
                <w:szCs w:val="22"/>
              </w:rPr>
            </w:pPr>
          </w:p>
        </w:tc>
        <w:tc>
          <w:tcPr>
            <w:tcW w:w="6237" w:type="dxa"/>
          </w:tcPr>
          <w:p w14:paraId="3ACF170C" w14:textId="77777777" w:rsidR="001B5183" w:rsidRDefault="001B5183" w:rsidP="00CB4CC8">
            <w:pPr>
              <w:rPr>
                <w:sz w:val="22"/>
                <w:szCs w:val="22"/>
              </w:rPr>
            </w:pPr>
          </w:p>
        </w:tc>
      </w:tr>
      <w:tr w:rsidR="00CB4CC8" w14:paraId="40B1686E" w14:textId="77777777" w:rsidTr="004D0258">
        <w:tc>
          <w:tcPr>
            <w:tcW w:w="5949" w:type="dxa"/>
            <w:shd w:val="clear" w:color="auto" w:fill="FFFFFF" w:themeFill="background1"/>
          </w:tcPr>
          <w:p w14:paraId="710024FE" w14:textId="77777777" w:rsidR="00CB4CC8" w:rsidRDefault="00CB4CC8" w:rsidP="00CB4CC8">
            <w:pPr>
              <w:spacing w:line="276" w:lineRule="auto"/>
              <w:rPr>
                <w:sz w:val="18"/>
                <w:szCs w:val="18"/>
              </w:rPr>
            </w:pPr>
            <w:r>
              <w:rPr>
                <w:sz w:val="18"/>
                <w:szCs w:val="18"/>
              </w:rPr>
              <w:t>M</w:t>
            </w:r>
            <w:r w:rsidRPr="002F2918">
              <w:rPr>
                <w:sz w:val="18"/>
                <w:szCs w:val="18"/>
              </w:rPr>
              <w:t xml:space="preserve">ajor/repetitive incidents or communicating behaviours which cause concern </w:t>
            </w:r>
            <w:r>
              <w:rPr>
                <w:sz w:val="18"/>
                <w:szCs w:val="18"/>
              </w:rPr>
              <w:t xml:space="preserve">are </w:t>
            </w:r>
            <w:r w:rsidRPr="002F2918">
              <w:rPr>
                <w:sz w:val="18"/>
                <w:szCs w:val="18"/>
              </w:rPr>
              <w:t>analysed so changes can be planned for (using ABC/STAR analysis tools)</w:t>
            </w:r>
          </w:p>
          <w:p w14:paraId="2AF0673F" w14:textId="77777777" w:rsidR="00CB4CC8" w:rsidRPr="004D0258" w:rsidRDefault="00CB4CC8" w:rsidP="00CB4CC8">
            <w:pPr>
              <w:spacing w:line="276" w:lineRule="auto"/>
              <w:rPr>
                <w:sz w:val="18"/>
                <w:szCs w:val="18"/>
              </w:rPr>
            </w:pPr>
          </w:p>
        </w:tc>
        <w:tc>
          <w:tcPr>
            <w:tcW w:w="1134" w:type="dxa"/>
          </w:tcPr>
          <w:p w14:paraId="63B59581" w14:textId="77777777" w:rsidR="00CB4CC8" w:rsidRDefault="00CB4CC8" w:rsidP="00CB4CC8">
            <w:pPr>
              <w:rPr>
                <w:sz w:val="22"/>
                <w:szCs w:val="22"/>
              </w:rPr>
            </w:pPr>
          </w:p>
        </w:tc>
        <w:tc>
          <w:tcPr>
            <w:tcW w:w="850" w:type="dxa"/>
          </w:tcPr>
          <w:p w14:paraId="483569DA" w14:textId="77777777" w:rsidR="00CB4CC8" w:rsidRDefault="00CB4CC8" w:rsidP="00CB4CC8">
            <w:pPr>
              <w:rPr>
                <w:sz w:val="22"/>
                <w:szCs w:val="22"/>
              </w:rPr>
            </w:pPr>
          </w:p>
        </w:tc>
        <w:tc>
          <w:tcPr>
            <w:tcW w:w="1134" w:type="dxa"/>
          </w:tcPr>
          <w:p w14:paraId="442AB0EE" w14:textId="77777777" w:rsidR="00CB4CC8" w:rsidRDefault="00CB4CC8" w:rsidP="00CB4CC8">
            <w:pPr>
              <w:rPr>
                <w:sz w:val="22"/>
                <w:szCs w:val="22"/>
              </w:rPr>
            </w:pPr>
          </w:p>
        </w:tc>
        <w:tc>
          <w:tcPr>
            <w:tcW w:w="993" w:type="dxa"/>
          </w:tcPr>
          <w:p w14:paraId="34D2610B" w14:textId="77777777" w:rsidR="00CB4CC8" w:rsidRDefault="00CB4CC8" w:rsidP="00CB4CC8">
            <w:pPr>
              <w:rPr>
                <w:sz w:val="22"/>
                <w:szCs w:val="22"/>
              </w:rPr>
            </w:pPr>
          </w:p>
        </w:tc>
        <w:tc>
          <w:tcPr>
            <w:tcW w:w="6237" w:type="dxa"/>
          </w:tcPr>
          <w:p w14:paraId="05E1C0E3" w14:textId="77777777" w:rsidR="00CB4CC8" w:rsidRDefault="00CB4CC8" w:rsidP="00CB4CC8">
            <w:pPr>
              <w:rPr>
                <w:sz w:val="22"/>
                <w:szCs w:val="22"/>
              </w:rPr>
            </w:pPr>
          </w:p>
        </w:tc>
      </w:tr>
      <w:tr w:rsidR="00CB4CC8" w14:paraId="49574C0A" w14:textId="77777777" w:rsidTr="004D0258">
        <w:tc>
          <w:tcPr>
            <w:tcW w:w="5949" w:type="dxa"/>
            <w:shd w:val="clear" w:color="auto" w:fill="FFFFFF" w:themeFill="background1"/>
          </w:tcPr>
          <w:p w14:paraId="1E67B545" w14:textId="59165DB2" w:rsidR="00CB4CC8" w:rsidRDefault="00CB4CC8" w:rsidP="00CB4CC8">
            <w:pPr>
              <w:spacing w:line="276" w:lineRule="auto"/>
              <w:rPr>
                <w:sz w:val="18"/>
                <w:szCs w:val="18"/>
              </w:rPr>
            </w:pPr>
            <w:r>
              <w:rPr>
                <w:sz w:val="18"/>
                <w:szCs w:val="18"/>
              </w:rPr>
              <w:t xml:space="preserve">The setting </w:t>
            </w:r>
            <w:proofErr w:type="gramStart"/>
            <w:r>
              <w:rPr>
                <w:sz w:val="18"/>
                <w:szCs w:val="18"/>
              </w:rPr>
              <w:t>have</w:t>
            </w:r>
            <w:proofErr w:type="gramEnd"/>
            <w:r>
              <w:rPr>
                <w:sz w:val="18"/>
                <w:szCs w:val="18"/>
              </w:rPr>
              <w:t xml:space="preserve"> c</w:t>
            </w:r>
            <w:r w:rsidRPr="004D0258">
              <w:rPr>
                <w:sz w:val="18"/>
                <w:szCs w:val="18"/>
              </w:rPr>
              <w:t>ommunicated appropriately and effectively with the child</w:t>
            </w:r>
            <w:r>
              <w:rPr>
                <w:sz w:val="18"/>
                <w:szCs w:val="18"/>
              </w:rPr>
              <w:t xml:space="preserve">’s </w:t>
            </w:r>
            <w:r w:rsidRPr="004D0258">
              <w:rPr>
                <w:sz w:val="18"/>
                <w:szCs w:val="18"/>
              </w:rPr>
              <w:t>parents/carers</w:t>
            </w:r>
          </w:p>
          <w:p w14:paraId="67672DD0" w14:textId="0B10CBD1" w:rsidR="00CB4CC8" w:rsidRPr="004D0258" w:rsidRDefault="00CB4CC8" w:rsidP="00CB4CC8">
            <w:pPr>
              <w:spacing w:line="276" w:lineRule="auto"/>
              <w:rPr>
                <w:sz w:val="18"/>
                <w:szCs w:val="18"/>
              </w:rPr>
            </w:pPr>
          </w:p>
        </w:tc>
        <w:tc>
          <w:tcPr>
            <w:tcW w:w="1134" w:type="dxa"/>
          </w:tcPr>
          <w:p w14:paraId="7C55745A" w14:textId="77777777" w:rsidR="00CB4CC8" w:rsidRDefault="00CB4CC8" w:rsidP="00CB4CC8">
            <w:pPr>
              <w:rPr>
                <w:sz w:val="22"/>
                <w:szCs w:val="22"/>
              </w:rPr>
            </w:pPr>
          </w:p>
        </w:tc>
        <w:tc>
          <w:tcPr>
            <w:tcW w:w="850" w:type="dxa"/>
          </w:tcPr>
          <w:p w14:paraId="755DA132" w14:textId="77777777" w:rsidR="00CB4CC8" w:rsidRDefault="00CB4CC8" w:rsidP="00CB4CC8">
            <w:pPr>
              <w:rPr>
                <w:sz w:val="22"/>
                <w:szCs w:val="22"/>
              </w:rPr>
            </w:pPr>
          </w:p>
        </w:tc>
        <w:tc>
          <w:tcPr>
            <w:tcW w:w="1134" w:type="dxa"/>
          </w:tcPr>
          <w:p w14:paraId="23FDE8C9" w14:textId="77777777" w:rsidR="00CB4CC8" w:rsidRDefault="00CB4CC8" w:rsidP="00CB4CC8">
            <w:pPr>
              <w:rPr>
                <w:sz w:val="22"/>
                <w:szCs w:val="22"/>
              </w:rPr>
            </w:pPr>
          </w:p>
        </w:tc>
        <w:tc>
          <w:tcPr>
            <w:tcW w:w="993" w:type="dxa"/>
          </w:tcPr>
          <w:p w14:paraId="5ED836F7" w14:textId="77777777" w:rsidR="00CB4CC8" w:rsidRDefault="00CB4CC8" w:rsidP="00CB4CC8">
            <w:pPr>
              <w:rPr>
                <w:sz w:val="22"/>
                <w:szCs w:val="22"/>
              </w:rPr>
            </w:pPr>
          </w:p>
        </w:tc>
        <w:tc>
          <w:tcPr>
            <w:tcW w:w="6237" w:type="dxa"/>
          </w:tcPr>
          <w:p w14:paraId="27C19AAB" w14:textId="77777777" w:rsidR="00CB4CC8" w:rsidRDefault="00CB4CC8" w:rsidP="00CB4CC8">
            <w:pPr>
              <w:rPr>
                <w:sz w:val="22"/>
                <w:szCs w:val="22"/>
              </w:rPr>
            </w:pPr>
          </w:p>
        </w:tc>
      </w:tr>
      <w:tr w:rsidR="00CB4CC8" w14:paraId="5CC02F3A" w14:textId="77777777" w:rsidTr="004D0258">
        <w:tc>
          <w:tcPr>
            <w:tcW w:w="5949" w:type="dxa"/>
            <w:shd w:val="clear" w:color="auto" w:fill="FFFFFF" w:themeFill="background1"/>
          </w:tcPr>
          <w:p w14:paraId="675EAC6C" w14:textId="77777777" w:rsidR="00CB4CC8" w:rsidRDefault="00CB4CC8" w:rsidP="00CB4CC8">
            <w:pPr>
              <w:spacing w:line="276" w:lineRule="auto"/>
              <w:rPr>
                <w:sz w:val="18"/>
                <w:szCs w:val="18"/>
              </w:rPr>
            </w:pPr>
            <w:r>
              <w:rPr>
                <w:sz w:val="18"/>
                <w:szCs w:val="18"/>
              </w:rPr>
              <w:t>S</w:t>
            </w:r>
            <w:r w:rsidRPr="004D0258">
              <w:rPr>
                <w:sz w:val="18"/>
                <w:szCs w:val="18"/>
              </w:rPr>
              <w:t>taff received appropriate training as part of addressing identified risks</w:t>
            </w:r>
          </w:p>
          <w:p w14:paraId="6A6CEF9D" w14:textId="71AF2656" w:rsidR="004C291A" w:rsidRPr="004D0258" w:rsidRDefault="004C291A" w:rsidP="00CB4CC8">
            <w:pPr>
              <w:spacing w:line="276" w:lineRule="auto"/>
              <w:rPr>
                <w:sz w:val="18"/>
                <w:szCs w:val="18"/>
              </w:rPr>
            </w:pPr>
          </w:p>
        </w:tc>
        <w:tc>
          <w:tcPr>
            <w:tcW w:w="1134" w:type="dxa"/>
          </w:tcPr>
          <w:p w14:paraId="70314268" w14:textId="77777777" w:rsidR="00CB4CC8" w:rsidRDefault="00CB4CC8" w:rsidP="00CB4CC8">
            <w:pPr>
              <w:rPr>
                <w:sz w:val="22"/>
                <w:szCs w:val="22"/>
              </w:rPr>
            </w:pPr>
          </w:p>
        </w:tc>
        <w:tc>
          <w:tcPr>
            <w:tcW w:w="850" w:type="dxa"/>
          </w:tcPr>
          <w:p w14:paraId="2CCD90F6" w14:textId="77777777" w:rsidR="00CB4CC8" w:rsidRDefault="00CB4CC8" w:rsidP="00CB4CC8">
            <w:pPr>
              <w:rPr>
                <w:sz w:val="22"/>
                <w:szCs w:val="22"/>
              </w:rPr>
            </w:pPr>
          </w:p>
        </w:tc>
        <w:tc>
          <w:tcPr>
            <w:tcW w:w="1134" w:type="dxa"/>
          </w:tcPr>
          <w:p w14:paraId="653EE689" w14:textId="77777777" w:rsidR="00CB4CC8" w:rsidRDefault="00CB4CC8" w:rsidP="00CB4CC8">
            <w:pPr>
              <w:rPr>
                <w:sz w:val="22"/>
                <w:szCs w:val="22"/>
              </w:rPr>
            </w:pPr>
          </w:p>
        </w:tc>
        <w:tc>
          <w:tcPr>
            <w:tcW w:w="993" w:type="dxa"/>
          </w:tcPr>
          <w:p w14:paraId="391F0650" w14:textId="77777777" w:rsidR="00CB4CC8" w:rsidRDefault="00CB4CC8" w:rsidP="00CB4CC8">
            <w:pPr>
              <w:rPr>
                <w:sz w:val="22"/>
                <w:szCs w:val="22"/>
              </w:rPr>
            </w:pPr>
          </w:p>
        </w:tc>
        <w:tc>
          <w:tcPr>
            <w:tcW w:w="6237" w:type="dxa"/>
          </w:tcPr>
          <w:p w14:paraId="7641FE28" w14:textId="77777777" w:rsidR="00CB4CC8" w:rsidRDefault="00CB4CC8" w:rsidP="00CB4CC8">
            <w:pPr>
              <w:rPr>
                <w:sz w:val="22"/>
                <w:szCs w:val="22"/>
              </w:rPr>
            </w:pPr>
          </w:p>
        </w:tc>
      </w:tr>
    </w:tbl>
    <w:p w14:paraId="77FDA88F" w14:textId="01C30FC0" w:rsidR="00E26C85" w:rsidRPr="004912FF" w:rsidRDefault="00E26C85" w:rsidP="00E26C85">
      <w:pPr>
        <w:rPr>
          <w:sz w:val="20"/>
          <w:szCs w:val="20"/>
        </w:rPr>
      </w:pPr>
      <w:r w:rsidRPr="00D62AD7">
        <w:rPr>
          <w:sz w:val="20"/>
          <w:szCs w:val="20"/>
        </w:rPr>
        <w:t xml:space="preserve">Early Years SEND Team, Early Years, Inclusion and </w:t>
      </w:r>
      <w:proofErr w:type="spellStart"/>
      <w:proofErr w:type="gramStart"/>
      <w:r w:rsidRPr="00D62AD7">
        <w:rPr>
          <w:sz w:val="20"/>
          <w:szCs w:val="20"/>
        </w:rPr>
        <w:t>Childcare,Leicestershire</w:t>
      </w:r>
      <w:proofErr w:type="spellEnd"/>
      <w:proofErr w:type="gramEnd"/>
      <w:r w:rsidRPr="00D62AD7">
        <w:rPr>
          <w:sz w:val="20"/>
          <w:szCs w:val="20"/>
        </w:rPr>
        <w:t xml:space="preserve"> County Council, County Hall, GLENFIELD, Leicestershire, LE3 8RF</w:t>
      </w:r>
      <w:r>
        <w:rPr>
          <w:sz w:val="20"/>
          <w:szCs w:val="20"/>
        </w:rPr>
        <w:t xml:space="preserve"> </w:t>
      </w:r>
      <w:r w:rsidRPr="00D62AD7">
        <w:rPr>
          <w:sz w:val="20"/>
          <w:szCs w:val="20"/>
        </w:rPr>
        <w:t>Telephone: (0116) 305 7136</w:t>
      </w:r>
      <w:r>
        <w:rPr>
          <w:sz w:val="20"/>
          <w:szCs w:val="20"/>
        </w:rPr>
        <w:t xml:space="preserve"> </w:t>
      </w:r>
      <w:r w:rsidRPr="00D62AD7">
        <w:rPr>
          <w:sz w:val="20"/>
          <w:szCs w:val="20"/>
        </w:rPr>
        <w:t xml:space="preserve">Email:  </w:t>
      </w:r>
      <w:hyperlink r:id="rId8" w:history="1">
        <w:r w:rsidRPr="001B3CA3">
          <w:rPr>
            <w:rStyle w:val="Hyperlink"/>
            <w:sz w:val="20"/>
            <w:szCs w:val="20"/>
          </w:rPr>
          <w:t>eysenisadmin@leics.gov.uk</w:t>
        </w:r>
      </w:hyperlink>
      <w:r>
        <w:rPr>
          <w:sz w:val="20"/>
          <w:szCs w:val="20"/>
        </w:rPr>
        <w:t xml:space="preserve"> </w:t>
      </w:r>
    </w:p>
    <w:sectPr w:rsidR="00E26C85" w:rsidRPr="004912FF" w:rsidSect="00930D1F">
      <w:headerReference w:type="default" r:id="rId9"/>
      <w:pgSz w:w="16840" w:h="11907" w:orient="landscape" w:code="9"/>
      <w:pgMar w:top="1418" w:right="567" w:bottom="1418" w:left="284" w:header="720" w:footer="720" w:gutter="0"/>
      <w:paperSrc w:first="261" w:other="26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56A8" w14:textId="77777777" w:rsidR="00C634C8" w:rsidRDefault="00C634C8" w:rsidP="003A2ED3">
      <w:r>
        <w:separator/>
      </w:r>
    </w:p>
  </w:endnote>
  <w:endnote w:type="continuationSeparator" w:id="0">
    <w:p w14:paraId="784B17FF" w14:textId="77777777" w:rsidR="00C634C8" w:rsidRDefault="00C634C8" w:rsidP="003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C6AE" w14:textId="77777777" w:rsidR="00C634C8" w:rsidRDefault="00C634C8" w:rsidP="003A2ED3">
      <w:r>
        <w:separator/>
      </w:r>
    </w:p>
  </w:footnote>
  <w:footnote w:type="continuationSeparator" w:id="0">
    <w:p w14:paraId="02903777" w14:textId="77777777" w:rsidR="00C634C8" w:rsidRDefault="00C634C8" w:rsidP="003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5AAE" w14:textId="45E93B14" w:rsidR="00F744F7" w:rsidRDefault="00AE3859" w:rsidP="000006FA">
    <w:pPr>
      <w:pStyle w:val="Header"/>
      <w:jc w:val="center"/>
    </w:pPr>
    <w:r w:rsidRPr="00E74FDD">
      <w:rPr>
        <w:noProof/>
      </w:rPr>
      <w:drawing>
        <wp:anchor distT="0" distB="0" distL="114300" distR="114300" simplePos="0" relativeHeight="251659264" behindDoc="0" locked="0" layoutInCell="1" allowOverlap="1" wp14:anchorId="1F8C3693" wp14:editId="169DD2B7">
          <wp:simplePos x="0" y="0"/>
          <wp:positionH relativeFrom="column">
            <wp:posOffset>-127000</wp:posOffset>
          </wp:positionH>
          <wp:positionV relativeFrom="paragraph">
            <wp:posOffset>-412750</wp:posOffset>
          </wp:positionV>
          <wp:extent cx="1543050" cy="457200"/>
          <wp:effectExtent l="0" t="0" r="0" b="0"/>
          <wp:wrapSquare wrapText="bothSides"/>
          <wp:docPr id="1" name="Picture 1" descr="LCC logo&#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CC logo&#10;&#10;&#10;"/>
                  <pic:cNvPicPr/>
                </pic:nvPicPr>
                <pic:blipFill>
                  <a:blip r:embed="rId1">
                    <a:extLst>
                      <a:ext uri="{28A0092B-C50C-407E-A947-70E740481C1C}">
                        <a14:useLocalDpi xmlns:a14="http://schemas.microsoft.com/office/drawing/2010/main" val="0"/>
                      </a:ext>
                    </a:extLst>
                  </a:blip>
                  <a:stretch>
                    <a:fillRect/>
                  </a:stretch>
                </pic:blipFill>
                <pic:spPr>
                  <a:xfrm>
                    <a:off x="0" y="0"/>
                    <a:ext cx="1543050" cy="457200"/>
                  </a:xfrm>
                  <a:prstGeom prst="rect">
                    <a:avLst/>
                  </a:prstGeom>
                </pic:spPr>
              </pic:pic>
            </a:graphicData>
          </a:graphic>
        </wp:anchor>
      </w:drawing>
    </w:r>
    <w:r w:rsidR="00A4792E">
      <w:rPr>
        <w:noProof/>
      </w:rPr>
      <w:drawing>
        <wp:anchor distT="0" distB="0" distL="114300" distR="114300" simplePos="0" relativeHeight="251657216" behindDoc="0" locked="0" layoutInCell="1" allowOverlap="1" wp14:anchorId="172B47C8" wp14:editId="52204968">
          <wp:simplePos x="0" y="0"/>
          <wp:positionH relativeFrom="column">
            <wp:posOffset>9144000</wp:posOffset>
          </wp:positionH>
          <wp:positionV relativeFrom="paragraph">
            <wp:posOffset>-352425</wp:posOffset>
          </wp:positionV>
          <wp:extent cx="1196975" cy="636905"/>
          <wp:effectExtent l="0" t="0" r="3175" b="0"/>
          <wp:wrapSquare wrapText="bothSides"/>
          <wp:docPr id="3" name="Picture 1" descr="Early years SEND Inclu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arly years SEND Inclusion logo "/>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96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B8AAC" w14:textId="77777777" w:rsidR="00F744F7" w:rsidRDefault="00F74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94C"/>
    <w:multiLevelType w:val="hybridMultilevel"/>
    <w:tmpl w:val="BBD2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62890"/>
    <w:multiLevelType w:val="hybridMultilevel"/>
    <w:tmpl w:val="C62C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764B4"/>
    <w:multiLevelType w:val="hybridMultilevel"/>
    <w:tmpl w:val="4CC4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12353"/>
    <w:multiLevelType w:val="hybridMultilevel"/>
    <w:tmpl w:val="BEEA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BF"/>
    <w:rsid w:val="000006FA"/>
    <w:rsid w:val="000060A0"/>
    <w:rsid w:val="00036205"/>
    <w:rsid w:val="00037272"/>
    <w:rsid w:val="00053220"/>
    <w:rsid w:val="00070A0A"/>
    <w:rsid w:val="00085B38"/>
    <w:rsid w:val="000935F6"/>
    <w:rsid w:val="00096E28"/>
    <w:rsid w:val="000A71CC"/>
    <w:rsid w:val="00113792"/>
    <w:rsid w:val="00114341"/>
    <w:rsid w:val="0012369F"/>
    <w:rsid w:val="00124B30"/>
    <w:rsid w:val="00134B91"/>
    <w:rsid w:val="00136397"/>
    <w:rsid w:val="00162997"/>
    <w:rsid w:val="0016367B"/>
    <w:rsid w:val="001B5183"/>
    <w:rsid w:val="001D1B89"/>
    <w:rsid w:val="001D3D5F"/>
    <w:rsid w:val="001E7971"/>
    <w:rsid w:val="001F55A6"/>
    <w:rsid w:val="00200D00"/>
    <w:rsid w:val="002105F5"/>
    <w:rsid w:val="00225AF6"/>
    <w:rsid w:val="002723ED"/>
    <w:rsid w:val="002729DD"/>
    <w:rsid w:val="00275C88"/>
    <w:rsid w:val="0028040F"/>
    <w:rsid w:val="00287378"/>
    <w:rsid w:val="00292272"/>
    <w:rsid w:val="002A0799"/>
    <w:rsid w:val="002C722A"/>
    <w:rsid w:val="002E24D1"/>
    <w:rsid w:val="002F2918"/>
    <w:rsid w:val="00313D8B"/>
    <w:rsid w:val="00314D8F"/>
    <w:rsid w:val="00333446"/>
    <w:rsid w:val="00340B6C"/>
    <w:rsid w:val="00353C8D"/>
    <w:rsid w:val="0036768E"/>
    <w:rsid w:val="00373A0A"/>
    <w:rsid w:val="00380B10"/>
    <w:rsid w:val="00386E19"/>
    <w:rsid w:val="003A129C"/>
    <w:rsid w:val="003A2ED3"/>
    <w:rsid w:val="003A3514"/>
    <w:rsid w:val="003B4885"/>
    <w:rsid w:val="003C4AD3"/>
    <w:rsid w:val="003D7BF1"/>
    <w:rsid w:val="003E0AA8"/>
    <w:rsid w:val="003E4923"/>
    <w:rsid w:val="003F1386"/>
    <w:rsid w:val="0040049C"/>
    <w:rsid w:val="00407E55"/>
    <w:rsid w:val="004251CA"/>
    <w:rsid w:val="004664BE"/>
    <w:rsid w:val="004912FF"/>
    <w:rsid w:val="004C10CA"/>
    <w:rsid w:val="004C291A"/>
    <w:rsid w:val="004C56DE"/>
    <w:rsid w:val="004D0258"/>
    <w:rsid w:val="004E2048"/>
    <w:rsid w:val="004F00C2"/>
    <w:rsid w:val="00503A07"/>
    <w:rsid w:val="00512825"/>
    <w:rsid w:val="00537754"/>
    <w:rsid w:val="00574CD1"/>
    <w:rsid w:val="005847DF"/>
    <w:rsid w:val="005C2644"/>
    <w:rsid w:val="005D2CAF"/>
    <w:rsid w:val="005D43DA"/>
    <w:rsid w:val="005F63DE"/>
    <w:rsid w:val="00605F41"/>
    <w:rsid w:val="006064BA"/>
    <w:rsid w:val="006123C7"/>
    <w:rsid w:val="00630790"/>
    <w:rsid w:val="00635DC9"/>
    <w:rsid w:val="00640BBF"/>
    <w:rsid w:val="00646989"/>
    <w:rsid w:val="00650CD0"/>
    <w:rsid w:val="006554C1"/>
    <w:rsid w:val="00661908"/>
    <w:rsid w:val="00691BB7"/>
    <w:rsid w:val="006947E6"/>
    <w:rsid w:val="006C3307"/>
    <w:rsid w:val="006E0ABA"/>
    <w:rsid w:val="006F514B"/>
    <w:rsid w:val="00714369"/>
    <w:rsid w:val="007160DA"/>
    <w:rsid w:val="00722F38"/>
    <w:rsid w:val="007315E5"/>
    <w:rsid w:val="007319CC"/>
    <w:rsid w:val="0074736B"/>
    <w:rsid w:val="00757A36"/>
    <w:rsid w:val="007826B8"/>
    <w:rsid w:val="00787760"/>
    <w:rsid w:val="007933C8"/>
    <w:rsid w:val="007A32C2"/>
    <w:rsid w:val="007A5A69"/>
    <w:rsid w:val="007B3999"/>
    <w:rsid w:val="007B6128"/>
    <w:rsid w:val="007C11FB"/>
    <w:rsid w:val="007D601E"/>
    <w:rsid w:val="007F452C"/>
    <w:rsid w:val="007F56CA"/>
    <w:rsid w:val="00833259"/>
    <w:rsid w:val="008434B8"/>
    <w:rsid w:val="008528A2"/>
    <w:rsid w:val="00853B13"/>
    <w:rsid w:val="0086542C"/>
    <w:rsid w:val="00881968"/>
    <w:rsid w:val="008A0C0F"/>
    <w:rsid w:val="008A79CA"/>
    <w:rsid w:val="008E293F"/>
    <w:rsid w:val="008E3219"/>
    <w:rsid w:val="008E38C8"/>
    <w:rsid w:val="008E42DC"/>
    <w:rsid w:val="008E7588"/>
    <w:rsid w:val="008E7B82"/>
    <w:rsid w:val="00901716"/>
    <w:rsid w:val="00913CC6"/>
    <w:rsid w:val="00930D1F"/>
    <w:rsid w:val="00953DFE"/>
    <w:rsid w:val="009927E5"/>
    <w:rsid w:val="009B05AE"/>
    <w:rsid w:val="009B642D"/>
    <w:rsid w:val="009C0384"/>
    <w:rsid w:val="009D4B02"/>
    <w:rsid w:val="009D6E51"/>
    <w:rsid w:val="009F6F06"/>
    <w:rsid w:val="00A06893"/>
    <w:rsid w:val="00A130E0"/>
    <w:rsid w:val="00A21516"/>
    <w:rsid w:val="00A4792E"/>
    <w:rsid w:val="00A53B93"/>
    <w:rsid w:val="00A70D2B"/>
    <w:rsid w:val="00A83D96"/>
    <w:rsid w:val="00A9350C"/>
    <w:rsid w:val="00A9405F"/>
    <w:rsid w:val="00A97080"/>
    <w:rsid w:val="00AC16D1"/>
    <w:rsid w:val="00AC2E39"/>
    <w:rsid w:val="00AD72AD"/>
    <w:rsid w:val="00AE3859"/>
    <w:rsid w:val="00AE4599"/>
    <w:rsid w:val="00B034BA"/>
    <w:rsid w:val="00B23380"/>
    <w:rsid w:val="00B4051C"/>
    <w:rsid w:val="00B82565"/>
    <w:rsid w:val="00B84E70"/>
    <w:rsid w:val="00B92890"/>
    <w:rsid w:val="00BD0FEC"/>
    <w:rsid w:val="00BD1376"/>
    <w:rsid w:val="00BD690A"/>
    <w:rsid w:val="00C03A81"/>
    <w:rsid w:val="00C102FD"/>
    <w:rsid w:val="00C109A8"/>
    <w:rsid w:val="00C24C8B"/>
    <w:rsid w:val="00C43765"/>
    <w:rsid w:val="00C57ED0"/>
    <w:rsid w:val="00C634C8"/>
    <w:rsid w:val="00C73AC6"/>
    <w:rsid w:val="00C761C3"/>
    <w:rsid w:val="00C923EF"/>
    <w:rsid w:val="00CA12F1"/>
    <w:rsid w:val="00CA5A13"/>
    <w:rsid w:val="00CB4CC8"/>
    <w:rsid w:val="00CD750E"/>
    <w:rsid w:val="00CF1FC9"/>
    <w:rsid w:val="00CF2CDC"/>
    <w:rsid w:val="00D063AA"/>
    <w:rsid w:val="00D25C9F"/>
    <w:rsid w:val="00D440CD"/>
    <w:rsid w:val="00D50B47"/>
    <w:rsid w:val="00D62AD7"/>
    <w:rsid w:val="00D7261C"/>
    <w:rsid w:val="00D73C50"/>
    <w:rsid w:val="00D97739"/>
    <w:rsid w:val="00DB1AD9"/>
    <w:rsid w:val="00DF7B15"/>
    <w:rsid w:val="00E01EFC"/>
    <w:rsid w:val="00E144F2"/>
    <w:rsid w:val="00E26C85"/>
    <w:rsid w:val="00E33156"/>
    <w:rsid w:val="00E66C40"/>
    <w:rsid w:val="00EA12A2"/>
    <w:rsid w:val="00EB24E0"/>
    <w:rsid w:val="00EB7FB7"/>
    <w:rsid w:val="00EC6C00"/>
    <w:rsid w:val="00EE6BD6"/>
    <w:rsid w:val="00F2239F"/>
    <w:rsid w:val="00F27617"/>
    <w:rsid w:val="00F27AE1"/>
    <w:rsid w:val="00F744F7"/>
    <w:rsid w:val="00F74A51"/>
    <w:rsid w:val="00F94A01"/>
    <w:rsid w:val="00F951B4"/>
    <w:rsid w:val="00FA0B62"/>
    <w:rsid w:val="00FB19E0"/>
    <w:rsid w:val="00FB76BF"/>
    <w:rsid w:val="00FE4288"/>
    <w:rsid w:val="00FF6031"/>
    <w:rsid w:val="00FF7283"/>
    <w:rsid w:val="00FF7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B411360"/>
  <w15:chartTrackingRefBased/>
  <w15:docId w15:val="{A866C15A-C505-4E0C-8F82-F568AC8A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6BF"/>
    <w:rPr>
      <w:rFonts w:ascii="Arial" w:hAnsi="Arial" w:cs="Arial"/>
      <w:sz w:val="24"/>
      <w:szCs w:val="24"/>
    </w:rPr>
  </w:style>
  <w:style w:type="paragraph" w:styleId="Heading1">
    <w:name w:val="heading 1"/>
    <w:basedOn w:val="Normal"/>
    <w:next w:val="Normal"/>
    <w:link w:val="Heading1Char"/>
    <w:qFormat/>
    <w:rsid w:val="00646989"/>
    <w:pPr>
      <w:keepNext/>
      <w:keepLines/>
      <w:spacing w:before="240"/>
      <w:jc w:val="center"/>
      <w:outlineLvl w:val="0"/>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2ED3"/>
    <w:pPr>
      <w:tabs>
        <w:tab w:val="center" w:pos="4513"/>
        <w:tab w:val="right" w:pos="9026"/>
      </w:tabs>
    </w:pPr>
  </w:style>
  <w:style w:type="character" w:customStyle="1" w:styleId="HeaderChar">
    <w:name w:val="Header Char"/>
    <w:link w:val="Header"/>
    <w:rsid w:val="003A2ED3"/>
    <w:rPr>
      <w:rFonts w:ascii="Arial" w:hAnsi="Arial" w:cs="Arial"/>
      <w:sz w:val="24"/>
      <w:szCs w:val="24"/>
    </w:rPr>
  </w:style>
  <w:style w:type="paragraph" w:styleId="Footer">
    <w:name w:val="footer"/>
    <w:basedOn w:val="Normal"/>
    <w:link w:val="FooterChar"/>
    <w:rsid w:val="003A2ED3"/>
    <w:pPr>
      <w:tabs>
        <w:tab w:val="center" w:pos="4513"/>
        <w:tab w:val="right" w:pos="9026"/>
      </w:tabs>
    </w:pPr>
  </w:style>
  <w:style w:type="character" w:customStyle="1" w:styleId="FooterChar">
    <w:name w:val="Footer Char"/>
    <w:link w:val="Footer"/>
    <w:rsid w:val="003A2ED3"/>
    <w:rPr>
      <w:rFonts w:ascii="Arial" w:hAnsi="Arial" w:cs="Arial"/>
      <w:sz w:val="24"/>
      <w:szCs w:val="24"/>
    </w:rPr>
  </w:style>
  <w:style w:type="paragraph" w:styleId="ListParagraph">
    <w:name w:val="List Paragraph"/>
    <w:basedOn w:val="Normal"/>
    <w:uiPriority w:val="34"/>
    <w:qFormat/>
    <w:rsid w:val="0040049C"/>
    <w:pPr>
      <w:ind w:left="720"/>
    </w:pPr>
  </w:style>
  <w:style w:type="character" w:styleId="Hyperlink">
    <w:name w:val="Hyperlink"/>
    <w:rsid w:val="00386E19"/>
    <w:rPr>
      <w:color w:val="0563C1"/>
      <w:u w:val="single"/>
    </w:rPr>
  </w:style>
  <w:style w:type="character" w:styleId="UnresolvedMention">
    <w:name w:val="Unresolved Mention"/>
    <w:uiPriority w:val="99"/>
    <w:semiHidden/>
    <w:unhideWhenUsed/>
    <w:rsid w:val="00386E19"/>
    <w:rPr>
      <w:color w:val="605E5C"/>
      <w:shd w:val="clear" w:color="auto" w:fill="E1DFDD"/>
    </w:rPr>
  </w:style>
  <w:style w:type="character" w:styleId="FollowedHyperlink">
    <w:name w:val="FollowedHyperlink"/>
    <w:rsid w:val="00A21516"/>
    <w:rPr>
      <w:color w:val="954F72"/>
      <w:u w:val="single"/>
    </w:rPr>
  </w:style>
  <w:style w:type="paragraph" w:customStyle="1" w:styleId="xmsolistparagraph">
    <w:name w:val="x_msolistparagraph"/>
    <w:basedOn w:val="Normal"/>
    <w:rsid w:val="00605F41"/>
    <w:pPr>
      <w:ind w:left="720"/>
    </w:pPr>
    <w:rPr>
      <w:rFonts w:ascii="Calibri" w:eastAsia="Calibri" w:hAnsi="Calibri" w:cs="Calibri"/>
      <w:sz w:val="22"/>
      <w:szCs w:val="22"/>
    </w:rPr>
  </w:style>
  <w:style w:type="paragraph" w:styleId="BalloonText">
    <w:name w:val="Balloon Text"/>
    <w:basedOn w:val="Normal"/>
    <w:link w:val="BalloonTextChar"/>
    <w:rsid w:val="00D50B47"/>
    <w:rPr>
      <w:rFonts w:ascii="Segoe UI" w:hAnsi="Segoe UI" w:cs="Segoe UI"/>
      <w:sz w:val="18"/>
      <w:szCs w:val="18"/>
    </w:rPr>
  </w:style>
  <w:style w:type="character" w:customStyle="1" w:styleId="BalloonTextChar">
    <w:name w:val="Balloon Text Char"/>
    <w:basedOn w:val="DefaultParagraphFont"/>
    <w:link w:val="BalloonText"/>
    <w:rsid w:val="00D50B47"/>
    <w:rPr>
      <w:rFonts w:ascii="Segoe UI" w:hAnsi="Segoe UI" w:cs="Segoe UI"/>
      <w:sz w:val="18"/>
      <w:szCs w:val="18"/>
    </w:rPr>
  </w:style>
  <w:style w:type="paragraph" w:styleId="NoSpacing">
    <w:name w:val="No Spacing"/>
    <w:uiPriority w:val="1"/>
    <w:qFormat/>
    <w:rsid w:val="008A0C0F"/>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46989"/>
    <w:rPr>
      <w:rFonts w:ascii="Arial" w:eastAsiaTheme="majorEastAsia"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6726">
      <w:bodyDiv w:val="1"/>
      <w:marLeft w:val="0"/>
      <w:marRight w:val="0"/>
      <w:marTop w:val="0"/>
      <w:marBottom w:val="0"/>
      <w:divBdr>
        <w:top w:val="none" w:sz="0" w:space="0" w:color="auto"/>
        <w:left w:val="none" w:sz="0" w:space="0" w:color="auto"/>
        <w:bottom w:val="none" w:sz="0" w:space="0" w:color="auto"/>
        <w:right w:val="none" w:sz="0" w:space="0" w:color="auto"/>
      </w:divBdr>
    </w:div>
    <w:div w:id="1140031046">
      <w:bodyDiv w:val="1"/>
      <w:marLeft w:val="0"/>
      <w:marRight w:val="0"/>
      <w:marTop w:val="0"/>
      <w:marBottom w:val="0"/>
      <w:divBdr>
        <w:top w:val="none" w:sz="0" w:space="0" w:color="auto"/>
        <w:left w:val="none" w:sz="0" w:space="0" w:color="auto"/>
        <w:bottom w:val="none" w:sz="0" w:space="0" w:color="auto"/>
        <w:right w:val="none" w:sz="0" w:space="0" w:color="auto"/>
      </w:divBdr>
    </w:div>
    <w:div w:id="2099055164">
      <w:bodyDiv w:val="1"/>
      <w:marLeft w:val="0"/>
      <w:marRight w:val="0"/>
      <w:marTop w:val="0"/>
      <w:marBottom w:val="0"/>
      <w:divBdr>
        <w:top w:val="none" w:sz="0" w:space="0" w:color="auto"/>
        <w:left w:val="none" w:sz="0" w:space="0" w:color="auto"/>
        <w:bottom w:val="none" w:sz="0" w:space="0" w:color="auto"/>
        <w:right w:val="none" w:sz="0" w:space="0" w:color="auto"/>
      </w:divBdr>
    </w:div>
    <w:div w:id="21184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ysenisadmin@leics.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75E98.0838F77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24A8E-A638-43E5-A8C8-A00EEF40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3382</CharactersWithSpaces>
  <SharedDoc>false</SharedDoc>
  <HLinks>
    <vt:vector size="12" baseType="variant">
      <vt:variant>
        <vt:i4>1441803</vt:i4>
      </vt:variant>
      <vt:variant>
        <vt:i4>0</vt:i4>
      </vt:variant>
      <vt:variant>
        <vt:i4>0</vt:i4>
      </vt:variant>
      <vt:variant>
        <vt:i4>5</vt:i4>
      </vt:variant>
      <vt:variant>
        <vt:lpwstr>http://www.leicestershire.gov.uk/school-readiness</vt:lpwstr>
      </vt:variant>
      <vt:variant>
        <vt:lpwstr/>
      </vt:variant>
      <vt:variant>
        <vt:i4>4063315</vt:i4>
      </vt:variant>
      <vt:variant>
        <vt:i4>-1</vt:i4>
      </vt:variant>
      <vt:variant>
        <vt:i4>2049</vt:i4>
      </vt:variant>
      <vt:variant>
        <vt:i4>1</vt:i4>
      </vt:variant>
      <vt:variant>
        <vt:lpwstr>cid:image001.png@01D75E98.0838F770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Checklist</dc:title>
  <dc:subject/>
  <dc:creator>LCC55892</dc:creator>
  <cp:keywords/>
  <cp:lastModifiedBy>Lisa Allen</cp:lastModifiedBy>
  <cp:revision>3</cp:revision>
  <cp:lastPrinted>2021-11-10T13:36:00Z</cp:lastPrinted>
  <dcterms:created xsi:type="dcterms:W3CDTF">2022-12-28T12:59:00Z</dcterms:created>
  <dcterms:modified xsi:type="dcterms:W3CDTF">2023-01-18T11:42:00Z</dcterms:modified>
</cp:coreProperties>
</file>